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5E54" w:rsidRPr="00477EAE" w:rsidRDefault="00DB5E54" w:rsidP="00477EAE">
      <w:pPr>
        <w:pStyle w:val="Heading2"/>
        <w:jc w:val="left"/>
        <w:rPr>
          <w:sz w:val="28"/>
          <w:szCs w:val="28"/>
        </w:rPr>
      </w:pPr>
      <w:r w:rsidRPr="00477EAE">
        <w:rPr>
          <w:sz w:val="28"/>
          <w:szCs w:val="28"/>
        </w:rPr>
        <w:t>CalWORKs Program</w:t>
      </w:r>
    </w:p>
    <w:p w:rsidR="00DB5E54" w:rsidRPr="009747CD" w:rsidRDefault="00DB5E54" w:rsidP="00477EAE">
      <w:pPr>
        <w:pBdr>
          <w:bottom w:val="single" w:sz="4" w:space="1" w:color="auto"/>
        </w:pBdr>
        <w:spacing w:line="160" w:lineRule="exact"/>
        <w:jc w:val="both"/>
        <w:rPr>
          <w:rFonts w:ascii="Arial" w:hAnsi="Arial" w:cs="Arial"/>
          <w:b/>
          <w:sz w:val="20"/>
          <w:szCs w:val="20"/>
        </w:rPr>
      </w:pPr>
    </w:p>
    <w:p w:rsidR="00DB5E54" w:rsidRPr="00786D97" w:rsidRDefault="00DB5E54" w:rsidP="00DF1404">
      <w:pPr>
        <w:pStyle w:val="Heading7"/>
        <w:ind w:left="0" w:right="0"/>
        <w:rPr>
          <w:bCs/>
          <w:sz w:val="24"/>
        </w:rPr>
      </w:pPr>
      <w:r w:rsidRPr="00786D97">
        <w:rPr>
          <w:sz w:val="24"/>
        </w:rPr>
        <w:t>Pro</w:t>
      </w:r>
      <w:r w:rsidR="008047CD" w:rsidRPr="00786D97">
        <w:rPr>
          <w:sz w:val="24"/>
        </w:rPr>
        <w:t>gram Fact Sheet</w:t>
      </w:r>
      <w:r w:rsidR="008047CD" w:rsidRPr="00786D97">
        <w:rPr>
          <w:sz w:val="24"/>
        </w:rPr>
        <w:tab/>
      </w:r>
      <w:r w:rsidR="008047CD" w:rsidRPr="00786D97">
        <w:rPr>
          <w:sz w:val="24"/>
        </w:rPr>
        <w:tab/>
      </w:r>
      <w:r w:rsidR="008047CD" w:rsidRPr="00786D97">
        <w:rPr>
          <w:sz w:val="24"/>
        </w:rPr>
        <w:tab/>
      </w:r>
      <w:r w:rsidR="008047CD" w:rsidRPr="00786D97">
        <w:rPr>
          <w:sz w:val="24"/>
        </w:rPr>
        <w:tab/>
      </w:r>
      <w:r w:rsidR="008047CD" w:rsidRPr="00786D97">
        <w:rPr>
          <w:sz w:val="24"/>
        </w:rPr>
        <w:tab/>
      </w:r>
      <w:r w:rsidR="00435527" w:rsidRPr="00786D97">
        <w:rPr>
          <w:sz w:val="24"/>
        </w:rPr>
        <w:tab/>
      </w:r>
      <w:r w:rsidR="008047CD" w:rsidRPr="00786D97">
        <w:rPr>
          <w:sz w:val="24"/>
        </w:rPr>
        <w:tab/>
      </w:r>
      <w:r w:rsidR="008047CD" w:rsidRPr="00786D97">
        <w:rPr>
          <w:sz w:val="24"/>
        </w:rPr>
        <w:tab/>
      </w:r>
      <w:r w:rsidR="00786D97">
        <w:rPr>
          <w:sz w:val="24"/>
        </w:rPr>
        <w:t xml:space="preserve">        </w:t>
      </w:r>
      <w:r w:rsidR="004E5516">
        <w:rPr>
          <w:sz w:val="24"/>
        </w:rPr>
        <w:t xml:space="preserve">       </w:t>
      </w:r>
      <w:r w:rsidR="00E64E71">
        <w:rPr>
          <w:sz w:val="24"/>
        </w:rPr>
        <w:t>September</w:t>
      </w:r>
      <w:r w:rsidR="006044DE">
        <w:rPr>
          <w:sz w:val="24"/>
        </w:rPr>
        <w:t xml:space="preserve"> </w:t>
      </w:r>
      <w:r w:rsidR="001844E7">
        <w:rPr>
          <w:sz w:val="24"/>
        </w:rPr>
        <w:t>2012</w:t>
      </w:r>
    </w:p>
    <w:p w:rsidR="00DB5E54" w:rsidRDefault="00DB5E54" w:rsidP="00DF1404">
      <w:pPr>
        <w:jc w:val="both"/>
        <w:rPr>
          <w:rFonts w:ascii="Arial" w:hAnsi="Arial" w:cs="Arial"/>
          <w:bCs/>
          <w:sz w:val="20"/>
          <w:szCs w:val="20"/>
        </w:rPr>
      </w:pPr>
    </w:p>
    <w:p w:rsidR="00C865BF" w:rsidRPr="000C452A" w:rsidRDefault="00C865BF" w:rsidP="00C865BF">
      <w:pPr>
        <w:autoSpaceDE w:val="0"/>
        <w:autoSpaceDN w:val="0"/>
        <w:adjustRightInd w:val="0"/>
        <w:jc w:val="both"/>
        <w:rPr>
          <w:rFonts w:ascii="Arial" w:hAnsi="Arial" w:cs="Arial"/>
          <w:sz w:val="21"/>
          <w:szCs w:val="21"/>
        </w:rPr>
      </w:pPr>
      <w:r w:rsidRPr="000C452A">
        <w:rPr>
          <w:rFonts w:ascii="Arial" w:hAnsi="Arial" w:cs="Arial"/>
          <w:b/>
          <w:sz w:val="21"/>
          <w:szCs w:val="21"/>
          <w:u w:val="single"/>
        </w:rPr>
        <w:t>Program History</w:t>
      </w:r>
      <w:r w:rsidRPr="000C452A">
        <w:rPr>
          <w:rFonts w:ascii="Arial" w:hAnsi="Arial" w:cs="Arial"/>
          <w:b/>
          <w:sz w:val="21"/>
          <w:szCs w:val="21"/>
        </w:rPr>
        <w:t>:</w:t>
      </w:r>
      <w:r w:rsidRPr="000C452A">
        <w:rPr>
          <w:rFonts w:ascii="Arial" w:hAnsi="Arial" w:cs="Arial"/>
          <w:sz w:val="21"/>
          <w:szCs w:val="21"/>
        </w:rPr>
        <w:t xml:space="preserve">  The California Community Colleges CalWORKs program was established in 1997 as part of California’s response to 1996 federal welfare reform legislation.  At that time, the California Work Opportunity and Responsibility to Kids (CalWORKs) program included an annual appropriation of $65 million for community college services to recipients of federal Temporary Assistance for Needy Families (TANF) benefits engaged in welfare-to-work activities directed by county social services.  </w:t>
      </w:r>
      <w:r w:rsidR="00563D8A" w:rsidRPr="000C452A">
        <w:rPr>
          <w:rFonts w:ascii="Arial" w:hAnsi="Arial" w:cs="Arial"/>
          <w:sz w:val="21"/>
          <w:szCs w:val="21"/>
        </w:rPr>
        <w:t xml:space="preserve">This appropriation’s expenditures are counted towards meeting the state’s maintenance of effort requirement for the Temporary Assistance for Needy Families (TANF) program.  </w:t>
      </w:r>
      <w:r w:rsidRPr="000C452A">
        <w:rPr>
          <w:rFonts w:ascii="Arial" w:hAnsi="Arial" w:cs="Arial"/>
          <w:sz w:val="21"/>
          <w:szCs w:val="21"/>
        </w:rPr>
        <w:t xml:space="preserve">In fiscal year 2002-2003, due to the State’s budget deficit, the community college CalWORKs program funding was cut by 46%, resulting in a reduced appropriation of $43 million ($35 million Proposition 98 and $8 million federal TANF).  In July 2006, the colleges received a $9 million augmentation in State Proposition 98 funding to expand work-study and job development services, increasing the program’s funding level to $51.58 million.  </w:t>
      </w:r>
      <w:r w:rsidR="001844E7" w:rsidRPr="000C452A">
        <w:rPr>
          <w:rFonts w:ascii="Arial" w:hAnsi="Arial" w:cs="Arial"/>
          <w:sz w:val="21"/>
          <w:szCs w:val="21"/>
        </w:rPr>
        <w:t>In</w:t>
      </w:r>
      <w:r w:rsidRPr="000C452A">
        <w:rPr>
          <w:rFonts w:ascii="Arial" w:hAnsi="Arial" w:cs="Arial"/>
          <w:sz w:val="21"/>
          <w:szCs w:val="21"/>
        </w:rPr>
        <w:t xml:space="preserve"> fiscal year 2009-2010, </w:t>
      </w:r>
      <w:r w:rsidR="00A10CD9" w:rsidRPr="000C452A">
        <w:rPr>
          <w:rFonts w:ascii="Arial" w:hAnsi="Arial" w:cs="Arial"/>
          <w:sz w:val="21"/>
          <w:szCs w:val="21"/>
        </w:rPr>
        <w:t>a</w:t>
      </w:r>
      <w:r w:rsidR="001844E7" w:rsidRPr="000C452A">
        <w:rPr>
          <w:rFonts w:ascii="Arial" w:hAnsi="Arial" w:cs="Arial"/>
          <w:sz w:val="21"/>
          <w:szCs w:val="21"/>
        </w:rPr>
        <w:t>lso</w:t>
      </w:r>
      <w:r w:rsidR="00A10CD9" w:rsidRPr="000C452A">
        <w:rPr>
          <w:rFonts w:ascii="Arial" w:hAnsi="Arial" w:cs="Arial"/>
          <w:sz w:val="21"/>
          <w:szCs w:val="21"/>
        </w:rPr>
        <w:t xml:space="preserve"> due to the State’s budget deficit, </w:t>
      </w:r>
      <w:r w:rsidRPr="000C452A">
        <w:rPr>
          <w:rFonts w:ascii="Arial" w:hAnsi="Arial" w:cs="Arial"/>
          <w:sz w:val="21"/>
          <w:szCs w:val="21"/>
        </w:rPr>
        <w:t>the program received an additional cut of 39%</w:t>
      </w:r>
      <w:r w:rsidR="00A10CD9" w:rsidRPr="000C452A">
        <w:rPr>
          <w:rFonts w:ascii="Arial" w:hAnsi="Arial" w:cs="Arial"/>
          <w:sz w:val="21"/>
          <w:szCs w:val="21"/>
        </w:rPr>
        <w:t>, bringing the funding down to $34.7 million ($26.7 Proposition 98 and $8 million federal TANF).</w:t>
      </w:r>
    </w:p>
    <w:p w:rsidR="00C865BF" w:rsidRPr="000C452A" w:rsidRDefault="00C865BF" w:rsidP="00C865BF">
      <w:pPr>
        <w:autoSpaceDE w:val="0"/>
        <w:autoSpaceDN w:val="0"/>
        <w:adjustRightInd w:val="0"/>
        <w:jc w:val="both"/>
        <w:rPr>
          <w:rFonts w:ascii="Arial" w:hAnsi="Arial" w:cs="Arial"/>
          <w:sz w:val="21"/>
          <w:szCs w:val="21"/>
        </w:rPr>
      </w:pPr>
    </w:p>
    <w:p w:rsidR="00A10CD9" w:rsidRPr="000C452A" w:rsidRDefault="00C865BF" w:rsidP="00C865BF">
      <w:pPr>
        <w:jc w:val="both"/>
        <w:rPr>
          <w:rFonts w:ascii="Arial" w:hAnsi="Arial" w:cs="Arial"/>
          <w:sz w:val="21"/>
          <w:szCs w:val="21"/>
        </w:rPr>
      </w:pPr>
      <w:r w:rsidRPr="000C452A">
        <w:rPr>
          <w:rFonts w:ascii="Arial" w:hAnsi="Arial" w:cs="Arial"/>
          <w:b/>
          <w:sz w:val="21"/>
          <w:szCs w:val="21"/>
          <w:u w:val="single"/>
        </w:rPr>
        <w:t>Description</w:t>
      </w:r>
      <w:r w:rsidRPr="000C452A">
        <w:rPr>
          <w:rFonts w:ascii="Arial" w:hAnsi="Arial" w:cs="Arial"/>
          <w:b/>
          <w:sz w:val="21"/>
          <w:szCs w:val="21"/>
        </w:rPr>
        <w:t>:</w:t>
      </w:r>
      <w:r w:rsidRPr="000C452A">
        <w:rPr>
          <w:rFonts w:ascii="Arial" w:hAnsi="Arial" w:cs="Arial"/>
          <w:sz w:val="21"/>
          <w:szCs w:val="21"/>
        </w:rPr>
        <w:t xml:space="preserve">  </w:t>
      </w:r>
      <w:r w:rsidR="00A10CD9" w:rsidRPr="000C452A">
        <w:rPr>
          <w:rFonts w:ascii="Arial" w:hAnsi="Arial" w:cs="Arial"/>
          <w:sz w:val="21"/>
          <w:szCs w:val="21"/>
        </w:rPr>
        <w:t>As an integral partner in the state’s welfare system, the community colleges’ 11</w:t>
      </w:r>
      <w:r w:rsidR="001844E7" w:rsidRPr="000C452A">
        <w:rPr>
          <w:rFonts w:ascii="Arial" w:hAnsi="Arial" w:cs="Arial"/>
          <w:sz w:val="21"/>
          <w:szCs w:val="21"/>
        </w:rPr>
        <w:t>3</w:t>
      </w:r>
      <w:r w:rsidR="00A10CD9" w:rsidRPr="000C452A">
        <w:rPr>
          <w:rFonts w:ascii="Arial" w:hAnsi="Arial" w:cs="Arial"/>
          <w:sz w:val="21"/>
          <w:szCs w:val="21"/>
        </w:rPr>
        <w:t xml:space="preserve"> CalWORKs programs are instrumental in providing critical education, training, support services, and job opportunities to assist families living in poverty to reach their educational/employment goals and achieve economic self-sufficiency.</w:t>
      </w:r>
    </w:p>
    <w:p w:rsidR="00A10CD9" w:rsidRPr="000C452A" w:rsidRDefault="00A10CD9" w:rsidP="00C865BF">
      <w:pPr>
        <w:jc w:val="both"/>
        <w:rPr>
          <w:rFonts w:ascii="Arial" w:hAnsi="Arial" w:cs="Arial"/>
          <w:sz w:val="21"/>
          <w:szCs w:val="21"/>
        </w:rPr>
      </w:pPr>
    </w:p>
    <w:p w:rsidR="00986BC5" w:rsidRPr="000C452A" w:rsidRDefault="00986BC5" w:rsidP="00986BC5">
      <w:pPr>
        <w:jc w:val="both"/>
        <w:rPr>
          <w:rFonts w:ascii="Arial" w:hAnsi="Arial" w:cs="Arial"/>
          <w:sz w:val="21"/>
          <w:szCs w:val="21"/>
        </w:rPr>
      </w:pPr>
      <w:r w:rsidRPr="000C452A">
        <w:rPr>
          <w:rFonts w:ascii="Arial" w:hAnsi="Arial" w:cs="Arial"/>
          <w:sz w:val="21"/>
          <w:szCs w:val="21"/>
        </w:rPr>
        <w:t>Data shows that community college CalWORKs participation has had a significant impact on the transition of welfare recipients to employment that offers potential for self-sufficiency.  CalWORKs recipients who were employed year-round during their last year in college (1999-2000) increased their median annual earnings by 43% after being out of college for one year and by 88% after three years.  Those in vocational programs and those who left with certificates or associate degrees increased their median annual earnings by 65-85% after being out of college for one year.  Even CalWORKs recipients who entered college without a high school diploma increased their earnings by 40% one year after exiting.</w:t>
      </w:r>
    </w:p>
    <w:p w:rsidR="00986BC5" w:rsidRPr="000C452A" w:rsidRDefault="00986BC5" w:rsidP="00C865BF">
      <w:pPr>
        <w:jc w:val="both"/>
        <w:rPr>
          <w:rFonts w:ascii="Arial" w:hAnsi="Arial" w:cs="Arial"/>
          <w:sz w:val="21"/>
          <w:szCs w:val="21"/>
        </w:rPr>
      </w:pPr>
    </w:p>
    <w:p w:rsidR="00C865BF" w:rsidRPr="000C452A" w:rsidRDefault="00A10CD9" w:rsidP="00C865BF">
      <w:pPr>
        <w:jc w:val="both"/>
        <w:rPr>
          <w:rFonts w:ascii="Arial" w:hAnsi="Arial" w:cs="Arial"/>
          <w:b/>
          <w:sz w:val="21"/>
          <w:szCs w:val="21"/>
          <w:u w:val="single"/>
        </w:rPr>
      </w:pPr>
      <w:r w:rsidRPr="000C452A">
        <w:rPr>
          <w:rFonts w:ascii="Arial" w:hAnsi="Arial" w:cs="Arial"/>
          <w:b/>
          <w:sz w:val="21"/>
          <w:szCs w:val="21"/>
          <w:u w:val="single"/>
        </w:rPr>
        <w:t>Services:</w:t>
      </w:r>
      <w:r w:rsidRPr="000C452A">
        <w:rPr>
          <w:rFonts w:ascii="Arial" w:hAnsi="Arial" w:cs="Arial"/>
          <w:sz w:val="21"/>
          <w:szCs w:val="21"/>
        </w:rPr>
        <w:t xml:space="preserve">  Services offered to the CalWORKs student include:  1) coordination of services for CalWORKs recipient students between the colleges and the counties, 2) academic, career, and personal counseling services to focus goals and develop student education plans, 3) </w:t>
      </w:r>
      <w:r w:rsidR="00986BC5" w:rsidRPr="000C452A">
        <w:rPr>
          <w:rFonts w:ascii="Arial" w:hAnsi="Arial" w:cs="Arial"/>
          <w:sz w:val="21"/>
          <w:szCs w:val="21"/>
        </w:rPr>
        <w:t xml:space="preserve">case management to track progress, support persistence, and make appropriate referrals to on-campus and off-campus services </w:t>
      </w:r>
      <w:r w:rsidRPr="000C452A">
        <w:rPr>
          <w:rFonts w:ascii="Arial" w:hAnsi="Arial" w:cs="Arial"/>
          <w:sz w:val="21"/>
          <w:szCs w:val="21"/>
        </w:rPr>
        <w:t xml:space="preserve">4) work study employment, 5) </w:t>
      </w:r>
      <w:r w:rsidR="00C865BF" w:rsidRPr="000C452A">
        <w:rPr>
          <w:rFonts w:ascii="Arial" w:hAnsi="Arial" w:cs="Arial"/>
          <w:sz w:val="21"/>
          <w:szCs w:val="21"/>
        </w:rPr>
        <w:t>job development and placement services</w:t>
      </w:r>
      <w:r w:rsidRPr="000C452A">
        <w:rPr>
          <w:rFonts w:ascii="Arial" w:hAnsi="Arial" w:cs="Arial"/>
          <w:sz w:val="21"/>
          <w:szCs w:val="21"/>
        </w:rPr>
        <w:t>, 6)</w:t>
      </w:r>
      <w:r w:rsidR="00986BC5" w:rsidRPr="000C452A">
        <w:rPr>
          <w:rFonts w:ascii="Arial" w:hAnsi="Arial" w:cs="Arial"/>
          <w:sz w:val="21"/>
          <w:szCs w:val="21"/>
        </w:rPr>
        <w:t xml:space="preserve"> child care, </w:t>
      </w:r>
      <w:r w:rsidRPr="000C452A">
        <w:rPr>
          <w:rFonts w:ascii="Arial" w:hAnsi="Arial" w:cs="Arial"/>
          <w:sz w:val="21"/>
          <w:szCs w:val="21"/>
        </w:rPr>
        <w:t>and 7)</w:t>
      </w:r>
      <w:r w:rsidR="00986BC5" w:rsidRPr="000C452A">
        <w:rPr>
          <w:rFonts w:ascii="Arial" w:hAnsi="Arial" w:cs="Arial"/>
          <w:sz w:val="21"/>
          <w:szCs w:val="21"/>
        </w:rPr>
        <w:t xml:space="preserve"> curriculum development and redesign to accommodate TANF benefit time limits.</w:t>
      </w:r>
    </w:p>
    <w:p w:rsidR="00C865BF" w:rsidRPr="000C452A" w:rsidRDefault="00C865BF" w:rsidP="00C865BF">
      <w:pPr>
        <w:jc w:val="both"/>
        <w:rPr>
          <w:rFonts w:ascii="Arial" w:hAnsi="Arial" w:cs="Arial"/>
          <w:sz w:val="21"/>
          <w:szCs w:val="21"/>
        </w:rPr>
      </w:pPr>
    </w:p>
    <w:p w:rsidR="00986BC5" w:rsidRPr="000C452A" w:rsidRDefault="00E64E71" w:rsidP="00986BC5">
      <w:pPr>
        <w:jc w:val="both"/>
        <w:rPr>
          <w:rFonts w:ascii="Arial" w:hAnsi="Arial" w:cs="Arial"/>
          <w:sz w:val="21"/>
          <w:szCs w:val="21"/>
        </w:rPr>
      </w:pPr>
      <w:r>
        <w:rPr>
          <w:rFonts w:ascii="Arial" w:hAnsi="Arial" w:cs="Arial"/>
          <w:b/>
          <w:sz w:val="21"/>
          <w:szCs w:val="21"/>
          <w:u w:val="single"/>
        </w:rPr>
        <w:t>Appropriation for 2012</w:t>
      </w:r>
      <w:r w:rsidR="002B32B3" w:rsidRPr="000C452A">
        <w:rPr>
          <w:rFonts w:ascii="Arial" w:hAnsi="Arial" w:cs="Arial"/>
          <w:b/>
          <w:sz w:val="21"/>
          <w:szCs w:val="21"/>
          <w:u w:val="single"/>
        </w:rPr>
        <w:t>-1</w:t>
      </w:r>
      <w:r>
        <w:rPr>
          <w:rFonts w:ascii="Arial" w:hAnsi="Arial" w:cs="Arial"/>
          <w:b/>
          <w:sz w:val="21"/>
          <w:szCs w:val="21"/>
          <w:u w:val="single"/>
        </w:rPr>
        <w:t>3</w:t>
      </w:r>
      <w:r w:rsidR="00986BC5" w:rsidRPr="000C452A">
        <w:rPr>
          <w:rFonts w:ascii="Arial" w:hAnsi="Arial" w:cs="Arial"/>
          <w:b/>
          <w:sz w:val="21"/>
          <w:szCs w:val="21"/>
        </w:rPr>
        <w:t xml:space="preserve">:  </w:t>
      </w:r>
      <w:r w:rsidR="00986BC5" w:rsidRPr="000C452A">
        <w:rPr>
          <w:rFonts w:ascii="Arial" w:hAnsi="Arial" w:cs="Arial"/>
          <w:sz w:val="21"/>
          <w:szCs w:val="21"/>
        </w:rPr>
        <w:t>$34.7 million ($26.7 million CalWORKs Proposition 98 and $8 million federal TANF funds)</w:t>
      </w:r>
    </w:p>
    <w:p w:rsidR="00986BC5" w:rsidRPr="000C452A" w:rsidRDefault="00986BC5" w:rsidP="00986BC5">
      <w:pPr>
        <w:jc w:val="both"/>
        <w:rPr>
          <w:rFonts w:ascii="Arial" w:hAnsi="Arial" w:cs="Arial"/>
          <w:sz w:val="21"/>
          <w:szCs w:val="21"/>
        </w:rPr>
      </w:pPr>
    </w:p>
    <w:p w:rsidR="00986BC5" w:rsidRPr="000C452A" w:rsidRDefault="00986BC5" w:rsidP="00986BC5">
      <w:pPr>
        <w:rPr>
          <w:rFonts w:ascii="Arial" w:hAnsi="Arial" w:cs="Arial"/>
          <w:sz w:val="21"/>
          <w:szCs w:val="21"/>
        </w:rPr>
      </w:pPr>
      <w:r w:rsidRPr="000C452A">
        <w:rPr>
          <w:rFonts w:ascii="Arial" w:hAnsi="Arial" w:cs="Arial"/>
          <w:b/>
          <w:sz w:val="21"/>
          <w:szCs w:val="21"/>
          <w:u w:val="single"/>
        </w:rPr>
        <w:t>California Education code:</w:t>
      </w:r>
      <w:r w:rsidRPr="000C452A">
        <w:rPr>
          <w:rFonts w:ascii="Arial" w:hAnsi="Arial" w:cs="Arial"/>
          <w:sz w:val="21"/>
          <w:szCs w:val="21"/>
        </w:rPr>
        <w:t xml:space="preserve">  Section 79200-79203 and 84759</w:t>
      </w:r>
    </w:p>
    <w:p w:rsidR="00986BC5" w:rsidRPr="000C452A" w:rsidRDefault="00986BC5" w:rsidP="00986BC5">
      <w:pPr>
        <w:jc w:val="both"/>
        <w:rPr>
          <w:rFonts w:ascii="Arial" w:hAnsi="Arial" w:cs="Arial"/>
          <w:sz w:val="21"/>
          <w:szCs w:val="21"/>
        </w:rPr>
      </w:pPr>
    </w:p>
    <w:p w:rsidR="00986BC5" w:rsidRPr="000C452A" w:rsidRDefault="00986BC5" w:rsidP="00986BC5">
      <w:pPr>
        <w:jc w:val="both"/>
        <w:rPr>
          <w:rFonts w:ascii="Arial" w:hAnsi="Arial" w:cs="Arial"/>
          <w:sz w:val="21"/>
          <w:szCs w:val="21"/>
        </w:rPr>
      </w:pPr>
      <w:r w:rsidRPr="000C452A">
        <w:rPr>
          <w:rFonts w:ascii="Arial" w:hAnsi="Arial" w:cs="Arial"/>
          <w:b/>
          <w:sz w:val="21"/>
          <w:szCs w:val="21"/>
          <w:u w:val="single"/>
        </w:rPr>
        <w:t xml:space="preserve">Students Served During </w:t>
      </w:r>
      <w:r w:rsidR="00E64E71">
        <w:rPr>
          <w:rFonts w:ascii="Arial" w:hAnsi="Arial" w:cs="Arial"/>
          <w:b/>
          <w:sz w:val="21"/>
          <w:szCs w:val="21"/>
          <w:u w:val="single"/>
        </w:rPr>
        <w:t>2011</w:t>
      </w:r>
      <w:r w:rsidR="002B32B3" w:rsidRPr="000C452A">
        <w:rPr>
          <w:rFonts w:ascii="Arial" w:hAnsi="Arial" w:cs="Arial"/>
          <w:b/>
          <w:sz w:val="21"/>
          <w:szCs w:val="21"/>
          <w:u w:val="single"/>
        </w:rPr>
        <w:t>-1</w:t>
      </w:r>
      <w:r w:rsidR="00E64E71">
        <w:rPr>
          <w:rFonts w:ascii="Arial" w:hAnsi="Arial" w:cs="Arial"/>
          <w:b/>
          <w:sz w:val="21"/>
          <w:szCs w:val="21"/>
          <w:u w:val="single"/>
        </w:rPr>
        <w:t>2</w:t>
      </w:r>
      <w:r w:rsidRPr="000C452A">
        <w:rPr>
          <w:rFonts w:ascii="Arial" w:hAnsi="Arial" w:cs="Arial"/>
          <w:b/>
          <w:sz w:val="21"/>
          <w:szCs w:val="21"/>
        </w:rPr>
        <w:t xml:space="preserve">: </w:t>
      </w:r>
      <w:r w:rsidRPr="000C452A">
        <w:rPr>
          <w:rFonts w:ascii="Arial" w:hAnsi="Arial" w:cs="Arial"/>
          <w:sz w:val="21"/>
          <w:szCs w:val="21"/>
        </w:rPr>
        <w:t xml:space="preserve"> </w:t>
      </w:r>
      <w:r w:rsidR="002B32B3" w:rsidRPr="000C452A">
        <w:rPr>
          <w:rFonts w:ascii="Arial" w:hAnsi="Arial" w:cs="Arial"/>
          <w:sz w:val="21"/>
          <w:szCs w:val="21"/>
        </w:rPr>
        <w:t>3</w:t>
      </w:r>
      <w:r w:rsidR="00E64E71">
        <w:rPr>
          <w:rFonts w:ascii="Arial" w:hAnsi="Arial" w:cs="Arial"/>
          <w:sz w:val="21"/>
          <w:szCs w:val="21"/>
        </w:rPr>
        <w:t>6,2</w:t>
      </w:r>
      <w:r w:rsidR="002B32B3" w:rsidRPr="000C452A">
        <w:rPr>
          <w:rFonts w:ascii="Arial" w:hAnsi="Arial" w:cs="Arial"/>
          <w:sz w:val="21"/>
          <w:szCs w:val="21"/>
        </w:rPr>
        <w:t>00</w:t>
      </w:r>
    </w:p>
    <w:p w:rsidR="00986BC5" w:rsidRPr="000C452A" w:rsidRDefault="00986BC5" w:rsidP="00C865BF">
      <w:pPr>
        <w:jc w:val="both"/>
        <w:rPr>
          <w:rFonts w:ascii="Arial" w:hAnsi="Arial" w:cs="Arial"/>
          <w:sz w:val="21"/>
          <w:szCs w:val="21"/>
        </w:rPr>
      </w:pPr>
    </w:p>
    <w:p w:rsidR="00C865BF" w:rsidRPr="000C452A" w:rsidRDefault="00C865BF" w:rsidP="00C865BF">
      <w:pPr>
        <w:jc w:val="both"/>
        <w:rPr>
          <w:rFonts w:ascii="Arial" w:hAnsi="Arial" w:cs="Arial"/>
          <w:b/>
          <w:bCs/>
          <w:sz w:val="21"/>
          <w:szCs w:val="21"/>
        </w:rPr>
      </w:pPr>
      <w:r w:rsidRPr="000C452A">
        <w:rPr>
          <w:rFonts w:ascii="Arial" w:hAnsi="Arial" w:cs="Arial"/>
          <w:b/>
          <w:bCs/>
          <w:sz w:val="21"/>
          <w:szCs w:val="21"/>
          <w:u w:val="single"/>
        </w:rPr>
        <w:t>Eligibility Criteria</w:t>
      </w:r>
      <w:r w:rsidRPr="000C452A">
        <w:rPr>
          <w:rFonts w:ascii="Arial" w:hAnsi="Arial" w:cs="Arial"/>
          <w:b/>
          <w:bCs/>
          <w:sz w:val="21"/>
          <w:szCs w:val="21"/>
        </w:rPr>
        <w:t>:</w:t>
      </w:r>
      <w:r w:rsidRPr="000C452A">
        <w:rPr>
          <w:rFonts w:ascii="Arial" w:hAnsi="Arial" w:cs="Arial"/>
          <w:sz w:val="21"/>
          <w:szCs w:val="21"/>
        </w:rPr>
        <w:t xml:space="preserve">  Students who are CalWORKs/TANF cash aid recipients whose education program has been approved by the county as part of their welfare-to-work plan.</w:t>
      </w:r>
    </w:p>
    <w:p w:rsidR="00C865BF" w:rsidRPr="000C452A" w:rsidRDefault="00C865BF" w:rsidP="00C865BF">
      <w:pPr>
        <w:jc w:val="both"/>
        <w:rPr>
          <w:rFonts w:ascii="Arial" w:hAnsi="Arial" w:cs="Arial"/>
          <w:sz w:val="21"/>
          <w:szCs w:val="21"/>
        </w:rPr>
      </w:pPr>
    </w:p>
    <w:p w:rsidR="00C60EE8" w:rsidRPr="000C452A" w:rsidRDefault="00986BC5" w:rsidP="00986BC5">
      <w:pPr>
        <w:jc w:val="both"/>
        <w:rPr>
          <w:rFonts w:ascii="Arial" w:hAnsi="Arial" w:cs="Arial"/>
          <w:sz w:val="21"/>
          <w:szCs w:val="21"/>
        </w:rPr>
      </w:pPr>
      <w:r w:rsidRPr="000C452A">
        <w:rPr>
          <w:rFonts w:ascii="Arial" w:hAnsi="Arial" w:cs="Arial"/>
          <w:b/>
          <w:bCs/>
          <w:sz w:val="21"/>
          <w:szCs w:val="21"/>
          <w:u w:val="single"/>
        </w:rPr>
        <w:t>Critical Issues</w:t>
      </w:r>
      <w:r w:rsidRPr="000C452A">
        <w:rPr>
          <w:rFonts w:ascii="Arial" w:hAnsi="Arial" w:cs="Arial"/>
          <w:b/>
          <w:bCs/>
          <w:sz w:val="21"/>
          <w:szCs w:val="21"/>
        </w:rPr>
        <w:t>:</w:t>
      </w:r>
      <w:r w:rsidRPr="000C452A">
        <w:rPr>
          <w:rFonts w:ascii="Arial" w:hAnsi="Arial" w:cs="Arial"/>
          <w:bCs/>
          <w:sz w:val="21"/>
          <w:szCs w:val="21"/>
        </w:rPr>
        <w:t xml:space="preserve">  </w:t>
      </w:r>
      <w:r w:rsidR="00A52989" w:rsidRPr="000C452A">
        <w:rPr>
          <w:rFonts w:ascii="Arial" w:hAnsi="Arial" w:cs="Arial"/>
          <w:bCs/>
          <w:sz w:val="21"/>
          <w:szCs w:val="21"/>
        </w:rPr>
        <w:t xml:space="preserve">The CalWORKs programs on community college campuses have been </w:t>
      </w:r>
      <w:r w:rsidR="000C452A" w:rsidRPr="000C452A">
        <w:rPr>
          <w:rFonts w:ascii="Arial" w:hAnsi="Arial" w:cs="Arial"/>
          <w:bCs/>
          <w:sz w:val="21"/>
          <w:szCs w:val="21"/>
        </w:rPr>
        <w:t>challeng</w:t>
      </w:r>
      <w:r w:rsidR="00C048F5">
        <w:rPr>
          <w:rFonts w:ascii="Arial" w:hAnsi="Arial" w:cs="Arial"/>
          <w:bCs/>
          <w:sz w:val="21"/>
          <w:szCs w:val="21"/>
        </w:rPr>
        <w:t xml:space="preserve">ed by the effects of </w:t>
      </w:r>
      <w:r w:rsidR="000C452A">
        <w:rPr>
          <w:rFonts w:ascii="Arial" w:hAnsi="Arial" w:cs="Arial"/>
          <w:bCs/>
          <w:sz w:val="21"/>
          <w:szCs w:val="21"/>
        </w:rPr>
        <w:t>budget cuts in recent years</w:t>
      </w:r>
      <w:r w:rsidR="000C452A" w:rsidRPr="000C452A">
        <w:rPr>
          <w:rFonts w:ascii="Arial" w:hAnsi="Arial" w:cs="Arial"/>
          <w:bCs/>
          <w:sz w:val="21"/>
          <w:szCs w:val="21"/>
        </w:rPr>
        <w:t xml:space="preserve">.  CalWORKs students </w:t>
      </w:r>
      <w:r w:rsidR="00C048F5">
        <w:rPr>
          <w:rFonts w:ascii="Arial" w:hAnsi="Arial" w:cs="Arial"/>
          <w:bCs/>
          <w:sz w:val="21"/>
          <w:szCs w:val="21"/>
        </w:rPr>
        <w:t>are experiencing reductions in</w:t>
      </w:r>
      <w:r w:rsidR="000C452A" w:rsidRPr="000C452A">
        <w:rPr>
          <w:rFonts w:ascii="Arial" w:hAnsi="Arial" w:cs="Arial"/>
          <w:bCs/>
          <w:sz w:val="21"/>
          <w:szCs w:val="21"/>
        </w:rPr>
        <w:t xml:space="preserve"> </w:t>
      </w:r>
      <w:r w:rsidR="000C452A">
        <w:rPr>
          <w:rFonts w:ascii="Arial" w:hAnsi="Arial" w:cs="Arial"/>
          <w:bCs/>
          <w:sz w:val="21"/>
          <w:szCs w:val="21"/>
        </w:rPr>
        <w:t xml:space="preserve">course offerings and services.  </w:t>
      </w:r>
      <w:r w:rsidR="000C452A" w:rsidRPr="000C452A">
        <w:rPr>
          <w:rFonts w:ascii="Arial" w:hAnsi="Arial" w:cs="Arial"/>
          <w:sz w:val="21"/>
          <w:szCs w:val="21"/>
        </w:rPr>
        <w:t>Many colleges have been forced to redirect or expand the responsibilities of their CalWORKs Coordinators, causing a loss of expertise and dedicated serv</w:t>
      </w:r>
      <w:r w:rsidR="000C452A">
        <w:rPr>
          <w:rFonts w:ascii="Arial" w:hAnsi="Arial" w:cs="Arial"/>
          <w:sz w:val="21"/>
          <w:szCs w:val="21"/>
        </w:rPr>
        <w:t xml:space="preserve">ice to a vulnerable population. </w:t>
      </w:r>
      <w:r w:rsidR="000C452A">
        <w:rPr>
          <w:rFonts w:ascii="Arial" w:hAnsi="Arial" w:cs="Arial"/>
          <w:bCs/>
          <w:sz w:val="21"/>
          <w:szCs w:val="21"/>
        </w:rPr>
        <w:t xml:space="preserve">In addition to reduced course offerings and services from the community colleges, the maximum amount of time that an adult </w:t>
      </w:r>
      <w:r w:rsidR="00C048F5">
        <w:rPr>
          <w:rFonts w:ascii="Arial" w:hAnsi="Arial" w:cs="Arial"/>
          <w:bCs/>
          <w:sz w:val="21"/>
          <w:szCs w:val="21"/>
        </w:rPr>
        <w:t xml:space="preserve">on CalWORKs </w:t>
      </w:r>
      <w:r w:rsidR="000C452A">
        <w:rPr>
          <w:rFonts w:ascii="Arial" w:hAnsi="Arial" w:cs="Arial"/>
          <w:bCs/>
          <w:sz w:val="21"/>
          <w:szCs w:val="21"/>
        </w:rPr>
        <w:t>can receive cash aid has been reduce</w:t>
      </w:r>
      <w:r w:rsidR="00B96DA9">
        <w:rPr>
          <w:rFonts w:ascii="Arial" w:hAnsi="Arial" w:cs="Arial"/>
          <w:bCs/>
          <w:sz w:val="21"/>
          <w:szCs w:val="21"/>
        </w:rPr>
        <w:t xml:space="preserve">d from 60 months to 48 months.  Beginning in January 1, 2013, counties are required to begin reengage </w:t>
      </w:r>
      <w:proofErr w:type="spellStart"/>
      <w:r w:rsidR="00B96DA9">
        <w:rPr>
          <w:rFonts w:ascii="Arial" w:hAnsi="Arial" w:cs="Arial"/>
          <w:bCs/>
          <w:sz w:val="21"/>
          <w:szCs w:val="21"/>
        </w:rPr>
        <w:t>CalWORKs</w:t>
      </w:r>
      <w:proofErr w:type="spellEnd"/>
      <w:r w:rsidR="00B96DA9">
        <w:rPr>
          <w:rFonts w:ascii="Arial" w:hAnsi="Arial" w:cs="Arial"/>
          <w:bCs/>
          <w:sz w:val="21"/>
          <w:szCs w:val="21"/>
        </w:rPr>
        <w:t xml:space="preserve"> clients who have previously received a “young child exemption”, which may result in additi</w:t>
      </w:r>
      <w:r w:rsidR="00A95699">
        <w:rPr>
          <w:rFonts w:ascii="Arial" w:hAnsi="Arial" w:cs="Arial"/>
          <w:bCs/>
          <w:sz w:val="21"/>
          <w:szCs w:val="21"/>
        </w:rPr>
        <w:t>onal referrals to community col</w:t>
      </w:r>
      <w:r w:rsidR="00B96DA9">
        <w:rPr>
          <w:rFonts w:ascii="Arial" w:hAnsi="Arial" w:cs="Arial"/>
          <w:bCs/>
          <w:sz w:val="21"/>
          <w:szCs w:val="21"/>
        </w:rPr>
        <w:t>l</w:t>
      </w:r>
      <w:r w:rsidR="00A95699">
        <w:rPr>
          <w:rFonts w:ascii="Arial" w:hAnsi="Arial" w:cs="Arial"/>
          <w:bCs/>
          <w:sz w:val="21"/>
          <w:szCs w:val="21"/>
        </w:rPr>
        <w:t>e</w:t>
      </w:r>
      <w:r w:rsidR="00B96DA9">
        <w:rPr>
          <w:rFonts w:ascii="Arial" w:hAnsi="Arial" w:cs="Arial"/>
          <w:bCs/>
          <w:sz w:val="21"/>
          <w:szCs w:val="21"/>
        </w:rPr>
        <w:t xml:space="preserve">ges.  </w:t>
      </w:r>
    </w:p>
    <w:p w:rsidR="000A36F8" w:rsidRPr="000C452A" w:rsidRDefault="000A36F8" w:rsidP="00DF1404">
      <w:pPr>
        <w:jc w:val="both"/>
        <w:rPr>
          <w:rFonts w:ascii="Arial" w:hAnsi="Arial" w:cs="Arial"/>
          <w:sz w:val="21"/>
          <w:szCs w:val="21"/>
        </w:rPr>
      </w:pPr>
    </w:p>
    <w:p w:rsidR="00C865BF" w:rsidRPr="000C452A" w:rsidRDefault="00CC111A" w:rsidP="00DF1404">
      <w:pPr>
        <w:jc w:val="both"/>
        <w:rPr>
          <w:rFonts w:ascii="Arial" w:hAnsi="Arial" w:cs="Arial"/>
          <w:sz w:val="21"/>
          <w:szCs w:val="21"/>
        </w:rPr>
      </w:pPr>
      <w:r w:rsidRPr="000C452A">
        <w:rPr>
          <w:rFonts w:ascii="Arial" w:hAnsi="Arial" w:cs="Arial"/>
          <w:b/>
          <w:sz w:val="21"/>
          <w:szCs w:val="21"/>
          <w:u w:val="single"/>
        </w:rPr>
        <w:t>Chancellor’s Office CalWORKs Staff:</w:t>
      </w:r>
      <w:r w:rsidR="00C865BF" w:rsidRPr="000C452A">
        <w:rPr>
          <w:rFonts w:ascii="Arial" w:hAnsi="Arial" w:cs="Arial"/>
          <w:sz w:val="21"/>
          <w:szCs w:val="21"/>
        </w:rPr>
        <w:tab/>
      </w:r>
      <w:r w:rsidR="00A52989" w:rsidRPr="000C452A">
        <w:rPr>
          <w:rFonts w:ascii="Arial" w:hAnsi="Arial" w:cs="Arial"/>
          <w:sz w:val="21"/>
          <w:szCs w:val="21"/>
        </w:rPr>
        <w:t>Jason Orta</w:t>
      </w:r>
      <w:r w:rsidRPr="000C452A">
        <w:rPr>
          <w:rFonts w:ascii="Arial" w:hAnsi="Arial" w:cs="Arial"/>
          <w:sz w:val="21"/>
          <w:szCs w:val="21"/>
        </w:rPr>
        <w:t xml:space="preserve">, </w:t>
      </w:r>
      <w:r w:rsidR="00C865BF" w:rsidRPr="000C452A">
        <w:rPr>
          <w:rFonts w:ascii="Arial" w:hAnsi="Arial" w:cs="Arial"/>
          <w:sz w:val="21"/>
          <w:szCs w:val="21"/>
        </w:rPr>
        <w:t>CalWORKs Program Coordinator</w:t>
      </w:r>
    </w:p>
    <w:p w:rsidR="00C865BF" w:rsidRPr="000C452A" w:rsidRDefault="0028271C" w:rsidP="000C452A">
      <w:pPr>
        <w:ind w:left="3600" w:firstLine="720"/>
        <w:jc w:val="both"/>
        <w:rPr>
          <w:rFonts w:ascii="Arial" w:hAnsi="Arial" w:cs="Arial"/>
          <w:sz w:val="21"/>
          <w:szCs w:val="21"/>
        </w:rPr>
      </w:pPr>
      <w:r w:rsidRPr="000C452A">
        <w:rPr>
          <w:rFonts w:ascii="Arial" w:hAnsi="Arial" w:cs="Arial"/>
          <w:sz w:val="21"/>
          <w:szCs w:val="21"/>
        </w:rPr>
        <w:t xml:space="preserve">Cristina Mora, </w:t>
      </w:r>
      <w:r w:rsidR="00C865BF" w:rsidRPr="000C452A">
        <w:rPr>
          <w:rFonts w:ascii="Arial" w:hAnsi="Arial" w:cs="Arial"/>
          <w:sz w:val="21"/>
          <w:szCs w:val="21"/>
        </w:rPr>
        <w:t xml:space="preserve">CalWORKs </w:t>
      </w:r>
      <w:r w:rsidRPr="000C452A">
        <w:rPr>
          <w:rFonts w:ascii="Arial" w:hAnsi="Arial" w:cs="Arial"/>
          <w:sz w:val="21"/>
          <w:szCs w:val="21"/>
        </w:rPr>
        <w:t xml:space="preserve">Program </w:t>
      </w:r>
      <w:r w:rsidR="006B0CB4" w:rsidRPr="000C452A">
        <w:rPr>
          <w:rFonts w:ascii="Arial" w:hAnsi="Arial" w:cs="Arial"/>
          <w:sz w:val="21"/>
          <w:szCs w:val="21"/>
        </w:rPr>
        <w:t>Assistant</w:t>
      </w:r>
      <w:r w:rsidR="00C865BF" w:rsidRPr="000C452A">
        <w:rPr>
          <w:rFonts w:ascii="Arial" w:hAnsi="Arial" w:cs="Arial"/>
          <w:sz w:val="21"/>
          <w:szCs w:val="21"/>
        </w:rPr>
        <w:t xml:space="preserve"> II</w:t>
      </w:r>
    </w:p>
    <w:p w:rsidR="00CC111A" w:rsidRPr="000C452A" w:rsidRDefault="006B0CB4" w:rsidP="000C452A">
      <w:pPr>
        <w:ind w:left="3600" w:firstLine="720"/>
        <w:jc w:val="both"/>
        <w:rPr>
          <w:rFonts w:ascii="Arial" w:hAnsi="Arial" w:cs="Arial"/>
          <w:sz w:val="21"/>
          <w:szCs w:val="21"/>
        </w:rPr>
      </w:pPr>
      <w:r w:rsidRPr="000C452A">
        <w:rPr>
          <w:rFonts w:ascii="Arial" w:hAnsi="Arial" w:cs="Arial"/>
          <w:sz w:val="21"/>
          <w:szCs w:val="21"/>
        </w:rPr>
        <w:t>Rochelle Rios, Office Technician</w:t>
      </w:r>
    </w:p>
    <w:p w:rsidR="000C452A" w:rsidRPr="000C452A" w:rsidRDefault="000C452A">
      <w:pPr>
        <w:ind w:left="3600" w:firstLine="720"/>
        <w:jc w:val="both"/>
        <w:rPr>
          <w:rFonts w:ascii="Arial" w:hAnsi="Arial" w:cs="Arial"/>
          <w:sz w:val="21"/>
          <w:szCs w:val="21"/>
        </w:rPr>
      </w:pPr>
    </w:p>
    <w:sectPr w:rsidR="000C452A" w:rsidRPr="000C452A" w:rsidSect="00563D8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5E54"/>
    <w:rsid w:val="00002CAD"/>
    <w:rsid w:val="00002EA4"/>
    <w:rsid w:val="00002EB3"/>
    <w:rsid w:val="00003F06"/>
    <w:rsid w:val="0000508E"/>
    <w:rsid w:val="00005388"/>
    <w:rsid w:val="0000631E"/>
    <w:rsid w:val="00006D2D"/>
    <w:rsid w:val="00010DFA"/>
    <w:rsid w:val="00011F86"/>
    <w:rsid w:val="000125A0"/>
    <w:rsid w:val="00012B48"/>
    <w:rsid w:val="0001334E"/>
    <w:rsid w:val="00015A73"/>
    <w:rsid w:val="00016E40"/>
    <w:rsid w:val="00020601"/>
    <w:rsid w:val="00023165"/>
    <w:rsid w:val="00023D08"/>
    <w:rsid w:val="00023EE8"/>
    <w:rsid w:val="0002504C"/>
    <w:rsid w:val="0002540F"/>
    <w:rsid w:val="00025DA5"/>
    <w:rsid w:val="00025E7D"/>
    <w:rsid w:val="000261FF"/>
    <w:rsid w:val="0002713E"/>
    <w:rsid w:val="00030530"/>
    <w:rsid w:val="00034117"/>
    <w:rsid w:val="000356C6"/>
    <w:rsid w:val="000361AB"/>
    <w:rsid w:val="0003632F"/>
    <w:rsid w:val="00036F14"/>
    <w:rsid w:val="00040155"/>
    <w:rsid w:val="00040960"/>
    <w:rsid w:val="00040F14"/>
    <w:rsid w:val="00041CA4"/>
    <w:rsid w:val="00042872"/>
    <w:rsid w:val="00043B67"/>
    <w:rsid w:val="00043BB1"/>
    <w:rsid w:val="00043F6F"/>
    <w:rsid w:val="00044569"/>
    <w:rsid w:val="00045BCD"/>
    <w:rsid w:val="00050A13"/>
    <w:rsid w:val="00051D93"/>
    <w:rsid w:val="000531FE"/>
    <w:rsid w:val="000554FC"/>
    <w:rsid w:val="00057520"/>
    <w:rsid w:val="00062EE2"/>
    <w:rsid w:val="000637DA"/>
    <w:rsid w:val="000644DE"/>
    <w:rsid w:val="00064C7D"/>
    <w:rsid w:val="0006689D"/>
    <w:rsid w:val="00066DAF"/>
    <w:rsid w:val="000672B4"/>
    <w:rsid w:val="0006751D"/>
    <w:rsid w:val="00071453"/>
    <w:rsid w:val="00072058"/>
    <w:rsid w:val="00073655"/>
    <w:rsid w:val="00073A19"/>
    <w:rsid w:val="00073D83"/>
    <w:rsid w:val="000802DE"/>
    <w:rsid w:val="00080429"/>
    <w:rsid w:val="00080E8D"/>
    <w:rsid w:val="0008100D"/>
    <w:rsid w:val="000819F1"/>
    <w:rsid w:val="0008367A"/>
    <w:rsid w:val="0008670F"/>
    <w:rsid w:val="0008717A"/>
    <w:rsid w:val="00091504"/>
    <w:rsid w:val="00093D0B"/>
    <w:rsid w:val="00094578"/>
    <w:rsid w:val="00096564"/>
    <w:rsid w:val="00096D32"/>
    <w:rsid w:val="000A03B9"/>
    <w:rsid w:val="000A247D"/>
    <w:rsid w:val="000A3597"/>
    <w:rsid w:val="000A36F8"/>
    <w:rsid w:val="000A39DF"/>
    <w:rsid w:val="000A5839"/>
    <w:rsid w:val="000A5928"/>
    <w:rsid w:val="000A743D"/>
    <w:rsid w:val="000A7519"/>
    <w:rsid w:val="000B03F5"/>
    <w:rsid w:val="000B0440"/>
    <w:rsid w:val="000B0493"/>
    <w:rsid w:val="000B1F04"/>
    <w:rsid w:val="000B5A47"/>
    <w:rsid w:val="000C0280"/>
    <w:rsid w:val="000C26F2"/>
    <w:rsid w:val="000C2BA4"/>
    <w:rsid w:val="000C452A"/>
    <w:rsid w:val="000C5846"/>
    <w:rsid w:val="000C6F9F"/>
    <w:rsid w:val="000D1D5D"/>
    <w:rsid w:val="000D27A4"/>
    <w:rsid w:val="000D2A47"/>
    <w:rsid w:val="000D2FCE"/>
    <w:rsid w:val="000D3E12"/>
    <w:rsid w:val="000D41B6"/>
    <w:rsid w:val="000D4F2B"/>
    <w:rsid w:val="000D53E1"/>
    <w:rsid w:val="000D7EDC"/>
    <w:rsid w:val="000E12B6"/>
    <w:rsid w:val="000E184B"/>
    <w:rsid w:val="000E2939"/>
    <w:rsid w:val="000E53BD"/>
    <w:rsid w:val="000E708D"/>
    <w:rsid w:val="000E7EE9"/>
    <w:rsid w:val="000F116A"/>
    <w:rsid w:val="000F332E"/>
    <w:rsid w:val="000F3E6C"/>
    <w:rsid w:val="000F4D7B"/>
    <w:rsid w:val="000F54CA"/>
    <w:rsid w:val="000F5A82"/>
    <w:rsid w:val="0010133A"/>
    <w:rsid w:val="001024B8"/>
    <w:rsid w:val="00103353"/>
    <w:rsid w:val="001041C3"/>
    <w:rsid w:val="001069BB"/>
    <w:rsid w:val="00107A51"/>
    <w:rsid w:val="00107EA8"/>
    <w:rsid w:val="001108AF"/>
    <w:rsid w:val="00111DEC"/>
    <w:rsid w:val="0011214A"/>
    <w:rsid w:val="00112700"/>
    <w:rsid w:val="001128F9"/>
    <w:rsid w:val="0011350E"/>
    <w:rsid w:val="001135A5"/>
    <w:rsid w:val="0011616A"/>
    <w:rsid w:val="00116206"/>
    <w:rsid w:val="00116BA4"/>
    <w:rsid w:val="0011779D"/>
    <w:rsid w:val="00120586"/>
    <w:rsid w:val="00121375"/>
    <w:rsid w:val="00123AC1"/>
    <w:rsid w:val="00124D04"/>
    <w:rsid w:val="00127DF6"/>
    <w:rsid w:val="00133896"/>
    <w:rsid w:val="00134391"/>
    <w:rsid w:val="001352D1"/>
    <w:rsid w:val="001353D7"/>
    <w:rsid w:val="00140A87"/>
    <w:rsid w:val="00140E1E"/>
    <w:rsid w:val="00141BC8"/>
    <w:rsid w:val="00141F3A"/>
    <w:rsid w:val="00145B24"/>
    <w:rsid w:val="00146CE8"/>
    <w:rsid w:val="00151F9A"/>
    <w:rsid w:val="00152310"/>
    <w:rsid w:val="001530A7"/>
    <w:rsid w:val="001538A2"/>
    <w:rsid w:val="0015494A"/>
    <w:rsid w:val="00154AD4"/>
    <w:rsid w:val="001572DE"/>
    <w:rsid w:val="00157609"/>
    <w:rsid w:val="00160F32"/>
    <w:rsid w:val="00163B92"/>
    <w:rsid w:val="00164427"/>
    <w:rsid w:val="00165063"/>
    <w:rsid w:val="00165D6D"/>
    <w:rsid w:val="00165E96"/>
    <w:rsid w:val="0016719B"/>
    <w:rsid w:val="001679F5"/>
    <w:rsid w:val="00171762"/>
    <w:rsid w:val="0017580C"/>
    <w:rsid w:val="00175D3B"/>
    <w:rsid w:val="0017708C"/>
    <w:rsid w:val="00181E3A"/>
    <w:rsid w:val="00182ABF"/>
    <w:rsid w:val="00182DA5"/>
    <w:rsid w:val="001844E7"/>
    <w:rsid w:val="00191842"/>
    <w:rsid w:val="0019384E"/>
    <w:rsid w:val="00193E60"/>
    <w:rsid w:val="00194997"/>
    <w:rsid w:val="001972E1"/>
    <w:rsid w:val="001972F5"/>
    <w:rsid w:val="001A01C3"/>
    <w:rsid w:val="001A05B9"/>
    <w:rsid w:val="001A061B"/>
    <w:rsid w:val="001A0BC5"/>
    <w:rsid w:val="001A5176"/>
    <w:rsid w:val="001A6684"/>
    <w:rsid w:val="001B00D3"/>
    <w:rsid w:val="001B1585"/>
    <w:rsid w:val="001B3B8B"/>
    <w:rsid w:val="001B4B8D"/>
    <w:rsid w:val="001B666A"/>
    <w:rsid w:val="001B78F5"/>
    <w:rsid w:val="001B7D99"/>
    <w:rsid w:val="001C195A"/>
    <w:rsid w:val="001C330C"/>
    <w:rsid w:val="001D0240"/>
    <w:rsid w:val="001D124E"/>
    <w:rsid w:val="001D39F9"/>
    <w:rsid w:val="001D41F0"/>
    <w:rsid w:val="001D49C7"/>
    <w:rsid w:val="001D52ED"/>
    <w:rsid w:val="001D59A7"/>
    <w:rsid w:val="001E333C"/>
    <w:rsid w:val="001E3B58"/>
    <w:rsid w:val="001E3E71"/>
    <w:rsid w:val="001E4053"/>
    <w:rsid w:val="001E4330"/>
    <w:rsid w:val="001E69DB"/>
    <w:rsid w:val="001E7C8C"/>
    <w:rsid w:val="001F22A6"/>
    <w:rsid w:val="001F3DEA"/>
    <w:rsid w:val="001F6E64"/>
    <w:rsid w:val="001F73D4"/>
    <w:rsid w:val="001F7F03"/>
    <w:rsid w:val="0020136A"/>
    <w:rsid w:val="00201518"/>
    <w:rsid w:val="00201CDB"/>
    <w:rsid w:val="00203A1B"/>
    <w:rsid w:val="0020445F"/>
    <w:rsid w:val="00204774"/>
    <w:rsid w:val="00206A59"/>
    <w:rsid w:val="00206E5D"/>
    <w:rsid w:val="00207298"/>
    <w:rsid w:val="002075E9"/>
    <w:rsid w:val="00211150"/>
    <w:rsid w:val="0021253F"/>
    <w:rsid w:val="00212E1B"/>
    <w:rsid w:val="002156B2"/>
    <w:rsid w:val="0021643A"/>
    <w:rsid w:val="00217630"/>
    <w:rsid w:val="00217AA6"/>
    <w:rsid w:val="00221C7F"/>
    <w:rsid w:val="00222CE5"/>
    <w:rsid w:val="00225732"/>
    <w:rsid w:val="00225870"/>
    <w:rsid w:val="00226103"/>
    <w:rsid w:val="00226DD4"/>
    <w:rsid w:val="002301BE"/>
    <w:rsid w:val="002306F9"/>
    <w:rsid w:val="0023270A"/>
    <w:rsid w:val="00233AFE"/>
    <w:rsid w:val="0023572F"/>
    <w:rsid w:val="0023602F"/>
    <w:rsid w:val="0023621A"/>
    <w:rsid w:val="00237402"/>
    <w:rsid w:val="00237D6C"/>
    <w:rsid w:val="00237F7F"/>
    <w:rsid w:val="002401D6"/>
    <w:rsid w:val="00241649"/>
    <w:rsid w:val="00244BF0"/>
    <w:rsid w:val="0024518F"/>
    <w:rsid w:val="00245D6D"/>
    <w:rsid w:val="002460F9"/>
    <w:rsid w:val="00246B79"/>
    <w:rsid w:val="00247BE9"/>
    <w:rsid w:val="0025286A"/>
    <w:rsid w:val="00254B7B"/>
    <w:rsid w:val="00254BA4"/>
    <w:rsid w:val="00255C3D"/>
    <w:rsid w:val="00257856"/>
    <w:rsid w:val="00260CB6"/>
    <w:rsid w:val="0026244E"/>
    <w:rsid w:val="0026246D"/>
    <w:rsid w:val="0026306C"/>
    <w:rsid w:val="00266FB8"/>
    <w:rsid w:val="00267F9E"/>
    <w:rsid w:val="002708C6"/>
    <w:rsid w:val="00270B8A"/>
    <w:rsid w:val="00273FB2"/>
    <w:rsid w:val="002746CE"/>
    <w:rsid w:val="002748F0"/>
    <w:rsid w:val="00275043"/>
    <w:rsid w:val="00275266"/>
    <w:rsid w:val="00275FC8"/>
    <w:rsid w:val="00282154"/>
    <w:rsid w:val="0028271C"/>
    <w:rsid w:val="0028496E"/>
    <w:rsid w:val="00285DA3"/>
    <w:rsid w:val="00286AEC"/>
    <w:rsid w:val="00290ED1"/>
    <w:rsid w:val="0029191A"/>
    <w:rsid w:val="002920EF"/>
    <w:rsid w:val="00292B55"/>
    <w:rsid w:val="002948E0"/>
    <w:rsid w:val="00295DFE"/>
    <w:rsid w:val="00296148"/>
    <w:rsid w:val="0029731C"/>
    <w:rsid w:val="00297B13"/>
    <w:rsid w:val="00297D54"/>
    <w:rsid w:val="002A3427"/>
    <w:rsid w:val="002A515F"/>
    <w:rsid w:val="002A5AD2"/>
    <w:rsid w:val="002A60AC"/>
    <w:rsid w:val="002A60F6"/>
    <w:rsid w:val="002A7B06"/>
    <w:rsid w:val="002B0708"/>
    <w:rsid w:val="002B137F"/>
    <w:rsid w:val="002B155D"/>
    <w:rsid w:val="002B16DC"/>
    <w:rsid w:val="002B29EE"/>
    <w:rsid w:val="002B32B3"/>
    <w:rsid w:val="002B32D9"/>
    <w:rsid w:val="002B3438"/>
    <w:rsid w:val="002B43E7"/>
    <w:rsid w:val="002B6689"/>
    <w:rsid w:val="002C0FF2"/>
    <w:rsid w:val="002C1011"/>
    <w:rsid w:val="002C143C"/>
    <w:rsid w:val="002C253D"/>
    <w:rsid w:val="002C3A12"/>
    <w:rsid w:val="002C47BF"/>
    <w:rsid w:val="002C483F"/>
    <w:rsid w:val="002C6ACE"/>
    <w:rsid w:val="002C7F19"/>
    <w:rsid w:val="002D0C23"/>
    <w:rsid w:val="002D1697"/>
    <w:rsid w:val="002D556E"/>
    <w:rsid w:val="002E03C1"/>
    <w:rsid w:val="002E03F8"/>
    <w:rsid w:val="002E0838"/>
    <w:rsid w:val="002E13CA"/>
    <w:rsid w:val="002E2A4F"/>
    <w:rsid w:val="002E2D6B"/>
    <w:rsid w:val="002E52C9"/>
    <w:rsid w:val="002E55AB"/>
    <w:rsid w:val="002E6FA3"/>
    <w:rsid w:val="002F00F5"/>
    <w:rsid w:val="002F2273"/>
    <w:rsid w:val="002F372C"/>
    <w:rsid w:val="002F37E6"/>
    <w:rsid w:val="002F5477"/>
    <w:rsid w:val="002F5890"/>
    <w:rsid w:val="002F5AC4"/>
    <w:rsid w:val="002F5F99"/>
    <w:rsid w:val="002F7212"/>
    <w:rsid w:val="003016D6"/>
    <w:rsid w:val="00301AB9"/>
    <w:rsid w:val="003022EC"/>
    <w:rsid w:val="0030404F"/>
    <w:rsid w:val="00304AE6"/>
    <w:rsid w:val="00305CEA"/>
    <w:rsid w:val="003063EA"/>
    <w:rsid w:val="00306B49"/>
    <w:rsid w:val="00307148"/>
    <w:rsid w:val="00311097"/>
    <w:rsid w:val="00311727"/>
    <w:rsid w:val="003127D8"/>
    <w:rsid w:val="00314087"/>
    <w:rsid w:val="00314113"/>
    <w:rsid w:val="003143EB"/>
    <w:rsid w:val="00315A08"/>
    <w:rsid w:val="003166E1"/>
    <w:rsid w:val="0031678B"/>
    <w:rsid w:val="00316834"/>
    <w:rsid w:val="00317878"/>
    <w:rsid w:val="00317FBF"/>
    <w:rsid w:val="00322088"/>
    <w:rsid w:val="00325E61"/>
    <w:rsid w:val="00331042"/>
    <w:rsid w:val="00331CAB"/>
    <w:rsid w:val="0033209D"/>
    <w:rsid w:val="00332118"/>
    <w:rsid w:val="00333CCB"/>
    <w:rsid w:val="003354F2"/>
    <w:rsid w:val="00341EF1"/>
    <w:rsid w:val="003430AC"/>
    <w:rsid w:val="003475B2"/>
    <w:rsid w:val="00351DC6"/>
    <w:rsid w:val="00354837"/>
    <w:rsid w:val="003561B7"/>
    <w:rsid w:val="0035795F"/>
    <w:rsid w:val="003608DD"/>
    <w:rsid w:val="00362AA0"/>
    <w:rsid w:val="00362F8E"/>
    <w:rsid w:val="00364028"/>
    <w:rsid w:val="00365239"/>
    <w:rsid w:val="00365251"/>
    <w:rsid w:val="003679DF"/>
    <w:rsid w:val="00371A6B"/>
    <w:rsid w:val="00373165"/>
    <w:rsid w:val="00374503"/>
    <w:rsid w:val="003767A3"/>
    <w:rsid w:val="003770A1"/>
    <w:rsid w:val="00377EC7"/>
    <w:rsid w:val="003824A9"/>
    <w:rsid w:val="00382584"/>
    <w:rsid w:val="003846F7"/>
    <w:rsid w:val="0039089E"/>
    <w:rsid w:val="0039171A"/>
    <w:rsid w:val="0039250B"/>
    <w:rsid w:val="003933C2"/>
    <w:rsid w:val="00393A65"/>
    <w:rsid w:val="00394301"/>
    <w:rsid w:val="003944B3"/>
    <w:rsid w:val="00394CA2"/>
    <w:rsid w:val="00395F6B"/>
    <w:rsid w:val="003966CE"/>
    <w:rsid w:val="00396A0E"/>
    <w:rsid w:val="003975C3"/>
    <w:rsid w:val="0039766F"/>
    <w:rsid w:val="00397BE7"/>
    <w:rsid w:val="003A0339"/>
    <w:rsid w:val="003A037A"/>
    <w:rsid w:val="003A18DD"/>
    <w:rsid w:val="003A198B"/>
    <w:rsid w:val="003A1D65"/>
    <w:rsid w:val="003A2F13"/>
    <w:rsid w:val="003A341F"/>
    <w:rsid w:val="003A361C"/>
    <w:rsid w:val="003A6997"/>
    <w:rsid w:val="003A6B9D"/>
    <w:rsid w:val="003B2007"/>
    <w:rsid w:val="003B273A"/>
    <w:rsid w:val="003B324D"/>
    <w:rsid w:val="003B3F91"/>
    <w:rsid w:val="003B46D2"/>
    <w:rsid w:val="003B5BA8"/>
    <w:rsid w:val="003C01F3"/>
    <w:rsid w:val="003C074D"/>
    <w:rsid w:val="003C08A8"/>
    <w:rsid w:val="003C1EFE"/>
    <w:rsid w:val="003C2D08"/>
    <w:rsid w:val="003C35C3"/>
    <w:rsid w:val="003C6FF5"/>
    <w:rsid w:val="003C73AF"/>
    <w:rsid w:val="003D028E"/>
    <w:rsid w:val="003D08D5"/>
    <w:rsid w:val="003D2463"/>
    <w:rsid w:val="003D25DE"/>
    <w:rsid w:val="003D3162"/>
    <w:rsid w:val="003D5586"/>
    <w:rsid w:val="003E05EE"/>
    <w:rsid w:val="003E0C0B"/>
    <w:rsid w:val="003E2857"/>
    <w:rsid w:val="003E3271"/>
    <w:rsid w:val="003E5FEB"/>
    <w:rsid w:val="003E62DF"/>
    <w:rsid w:val="003F084B"/>
    <w:rsid w:val="003F109E"/>
    <w:rsid w:val="003F3D72"/>
    <w:rsid w:val="003F443A"/>
    <w:rsid w:val="003F4F29"/>
    <w:rsid w:val="0040207C"/>
    <w:rsid w:val="00402C80"/>
    <w:rsid w:val="00402CD8"/>
    <w:rsid w:val="004038E9"/>
    <w:rsid w:val="00404BA0"/>
    <w:rsid w:val="004065EF"/>
    <w:rsid w:val="00410E8C"/>
    <w:rsid w:val="0041106B"/>
    <w:rsid w:val="00412F3A"/>
    <w:rsid w:val="004131DD"/>
    <w:rsid w:val="00413968"/>
    <w:rsid w:val="00413F80"/>
    <w:rsid w:val="00414392"/>
    <w:rsid w:val="00417BAD"/>
    <w:rsid w:val="00420B20"/>
    <w:rsid w:val="00421CDE"/>
    <w:rsid w:val="00430F04"/>
    <w:rsid w:val="004313D3"/>
    <w:rsid w:val="00435527"/>
    <w:rsid w:val="00436611"/>
    <w:rsid w:val="00440955"/>
    <w:rsid w:val="00440A22"/>
    <w:rsid w:val="00440C87"/>
    <w:rsid w:val="00441449"/>
    <w:rsid w:val="00441D27"/>
    <w:rsid w:val="004435CA"/>
    <w:rsid w:val="00443644"/>
    <w:rsid w:val="00443958"/>
    <w:rsid w:val="00443ABF"/>
    <w:rsid w:val="00443D58"/>
    <w:rsid w:val="00444ED3"/>
    <w:rsid w:val="00446B26"/>
    <w:rsid w:val="00446D19"/>
    <w:rsid w:val="0045082C"/>
    <w:rsid w:val="00451164"/>
    <w:rsid w:val="004571B9"/>
    <w:rsid w:val="00460EBE"/>
    <w:rsid w:val="00471E95"/>
    <w:rsid w:val="00472256"/>
    <w:rsid w:val="004747E2"/>
    <w:rsid w:val="00476510"/>
    <w:rsid w:val="00477EAE"/>
    <w:rsid w:val="004803C4"/>
    <w:rsid w:val="004811C7"/>
    <w:rsid w:val="0048577F"/>
    <w:rsid w:val="00485A87"/>
    <w:rsid w:val="004862C2"/>
    <w:rsid w:val="004879AD"/>
    <w:rsid w:val="00491E9E"/>
    <w:rsid w:val="00492292"/>
    <w:rsid w:val="0049479F"/>
    <w:rsid w:val="004962B8"/>
    <w:rsid w:val="0049685F"/>
    <w:rsid w:val="00496AD4"/>
    <w:rsid w:val="004A1FCE"/>
    <w:rsid w:val="004A20F0"/>
    <w:rsid w:val="004A2888"/>
    <w:rsid w:val="004A2FE3"/>
    <w:rsid w:val="004A4D74"/>
    <w:rsid w:val="004A4F8D"/>
    <w:rsid w:val="004A54F4"/>
    <w:rsid w:val="004B02D0"/>
    <w:rsid w:val="004B172C"/>
    <w:rsid w:val="004B3004"/>
    <w:rsid w:val="004B3593"/>
    <w:rsid w:val="004B3CD1"/>
    <w:rsid w:val="004B43A2"/>
    <w:rsid w:val="004B460E"/>
    <w:rsid w:val="004B7C92"/>
    <w:rsid w:val="004C3D61"/>
    <w:rsid w:val="004C487B"/>
    <w:rsid w:val="004C672B"/>
    <w:rsid w:val="004D33A6"/>
    <w:rsid w:val="004D40BB"/>
    <w:rsid w:val="004D75B6"/>
    <w:rsid w:val="004D7CD0"/>
    <w:rsid w:val="004E0180"/>
    <w:rsid w:val="004E1392"/>
    <w:rsid w:val="004E1FF2"/>
    <w:rsid w:val="004E2351"/>
    <w:rsid w:val="004E2A20"/>
    <w:rsid w:val="004E2C8E"/>
    <w:rsid w:val="004E316A"/>
    <w:rsid w:val="004E4FCF"/>
    <w:rsid w:val="004E5516"/>
    <w:rsid w:val="004E56D5"/>
    <w:rsid w:val="004E56E4"/>
    <w:rsid w:val="004E5955"/>
    <w:rsid w:val="004E61DD"/>
    <w:rsid w:val="004E6AB9"/>
    <w:rsid w:val="004F111D"/>
    <w:rsid w:val="004F1273"/>
    <w:rsid w:val="004F2E77"/>
    <w:rsid w:val="004F3258"/>
    <w:rsid w:val="004F3421"/>
    <w:rsid w:val="004F36D8"/>
    <w:rsid w:val="004F3A4F"/>
    <w:rsid w:val="004F3AAE"/>
    <w:rsid w:val="004F549A"/>
    <w:rsid w:val="004F78FD"/>
    <w:rsid w:val="0050141F"/>
    <w:rsid w:val="00510E24"/>
    <w:rsid w:val="005135F6"/>
    <w:rsid w:val="00515CA0"/>
    <w:rsid w:val="0051639D"/>
    <w:rsid w:val="0051684F"/>
    <w:rsid w:val="0052094E"/>
    <w:rsid w:val="00521129"/>
    <w:rsid w:val="00522F44"/>
    <w:rsid w:val="00524528"/>
    <w:rsid w:val="00525B25"/>
    <w:rsid w:val="0052723F"/>
    <w:rsid w:val="00527AF6"/>
    <w:rsid w:val="00531A97"/>
    <w:rsid w:val="00532C3C"/>
    <w:rsid w:val="005338F9"/>
    <w:rsid w:val="005365C6"/>
    <w:rsid w:val="00536707"/>
    <w:rsid w:val="00536B39"/>
    <w:rsid w:val="00540000"/>
    <w:rsid w:val="00543D5D"/>
    <w:rsid w:val="0054586D"/>
    <w:rsid w:val="00546184"/>
    <w:rsid w:val="00550CAB"/>
    <w:rsid w:val="00551CA4"/>
    <w:rsid w:val="0055214F"/>
    <w:rsid w:val="0055258A"/>
    <w:rsid w:val="00554079"/>
    <w:rsid w:val="00557523"/>
    <w:rsid w:val="005612FB"/>
    <w:rsid w:val="00561B5C"/>
    <w:rsid w:val="00563578"/>
    <w:rsid w:val="00563D8A"/>
    <w:rsid w:val="00564116"/>
    <w:rsid w:val="00564955"/>
    <w:rsid w:val="00566102"/>
    <w:rsid w:val="00570D9B"/>
    <w:rsid w:val="0057227E"/>
    <w:rsid w:val="00574294"/>
    <w:rsid w:val="00576EB7"/>
    <w:rsid w:val="00577670"/>
    <w:rsid w:val="00580A46"/>
    <w:rsid w:val="00582F49"/>
    <w:rsid w:val="005835C9"/>
    <w:rsid w:val="00583635"/>
    <w:rsid w:val="005904DA"/>
    <w:rsid w:val="00590D1B"/>
    <w:rsid w:val="00591919"/>
    <w:rsid w:val="00591D93"/>
    <w:rsid w:val="0059277B"/>
    <w:rsid w:val="00593E45"/>
    <w:rsid w:val="00594560"/>
    <w:rsid w:val="00594D97"/>
    <w:rsid w:val="00595160"/>
    <w:rsid w:val="0059775D"/>
    <w:rsid w:val="005A00EF"/>
    <w:rsid w:val="005A05A5"/>
    <w:rsid w:val="005A0783"/>
    <w:rsid w:val="005A158F"/>
    <w:rsid w:val="005A17F4"/>
    <w:rsid w:val="005A22B3"/>
    <w:rsid w:val="005A2FBC"/>
    <w:rsid w:val="005A4E43"/>
    <w:rsid w:val="005A512A"/>
    <w:rsid w:val="005A64E2"/>
    <w:rsid w:val="005A7091"/>
    <w:rsid w:val="005B18F7"/>
    <w:rsid w:val="005B3441"/>
    <w:rsid w:val="005B3540"/>
    <w:rsid w:val="005B424E"/>
    <w:rsid w:val="005B57A9"/>
    <w:rsid w:val="005B627E"/>
    <w:rsid w:val="005B778F"/>
    <w:rsid w:val="005C2C5D"/>
    <w:rsid w:val="005C3562"/>
    <w:rsid w:val="005C3F55"/>
    <w:rsid w:val="005D0130"/>
    <w:rsid w:val="005D05B5"/>
    <w:rsid w:val="005D0CB2"/>
    <w:rsid w:val="005D1C5D"/>
    <w:rsid w:val="005D1F42"/>
    <w:rsid w:val="005D2281"/>
    <w:rsid w:val="005D2326"/>
    <w:rsid w:val="005D3FFD"/>
    <w:rsid w:val="005D506B"/>
    <w:rsid w:val="005D7A03"/>
    <w:rsid w:val="005E0A23"/>
    <w:rsid w:val="005E2DC6"/>
    <w:rsid w:val="005E3EE5"/>
    <w:rsid w:val="005E5606"/>
    <w:rsid w:val="005E605C"/>
    <w:rsid w:val="005E7135"/>
    <w:rsid w:val="005F1C02"/>
    <w:rsid w:val="005F2A5B"/>
    <w:rsid w:val="005F313C"/>
    <w:rsid w:val="005F3CAA"/>
    <w:rsid w:val="005F4C96"/>
    <w:rsid w:val="005F4D8A"/>
    <w:rsid w:val="005F6D76"/>
    <w:rsid w:val="005F7209"/>
    <w:rsid w:val="005F755A"/>
    <w:rsid w:val="005F7AE4"/>
    <w:rsid w:val="00602F6E"/>
    <w:rsid w:val="00604256"/>
    <w:rsid w:val="006044DE"/>
    <w:rsid w:val="0060528B"/>
    <w:rsid w:val="0060638C"/>
    <w:rsid w:val="00611133"/>
    <w:rsid w:val="00611A3C"/>
    <w:rsid w:val="006121DC"/>
    <w:rsid w:val="00613FEC"/>
    <w:rsid w:val="00614C1F"/>
    <w:rsid w:val="00616501"/>
    <w:rsid w:val="00617252"/>
    <w:rsid w:val="00621E36"/>
    <w:rsid w:val="006249EA"/>
    <w:rsid w:val="00624E65"/>
    <w:rsid w:val="00625AA8"/>
    <w:rsid w:val="00630922"/>
    <w:rsid w:val="00630E84"/>
    <w:rsid w:val="006318A3"/>
    <w:rsid w:val="00631AC8"/>
    <w:rsid w:val="006351D9"/>
    <w:rsid w:val="00635E01"/>
    <w:rsid w:val="00636B16"/>
    <w:rsid w:val="00641C7B"/>
    <w:rsid w:val="00642F16"/>
    <w:rsid w:val="00646EB9"/>
    <w:rsid w:val="00647221"/>
    <w:rsid w:val="0065044E"/>
    <w:rsid w:val="006509E6"/>
    <w:rsid w:val="00650C4F"/>
    <w:rsid w:val="00650D69"/>
    <w:rsid w:val="00650DFE"/>
    <w:rsid w:val="006510ED"/>
    <w:rsid w:val="00651258"/>
    <w:rsid w:val="00651502"/>
    <w:rsid w:val="006536C3"/>
    <w:rsid w:val="00656C19"/>
    <w:rsid w:val="0066193E"/>
    <w:rsid w:val="006635DE"/>
    <w:rsid w:val="006641BC"/>
    <w:rsid w:val="0066442C"/>
    <w:rsid w:val="0066465D"/>
    <w:rsid w:val="00666D8F"/>
    <w:rsid w:val="00671462"/>
    <w:rsid w:val="00671A42"/>
    <w:rsid w:val="00671B8C"/>
    <w:rsid w:val="00675A3A"/>
    <w:rsid w:val="00676907"/>
    <w:rsid w:val="00680102"/>
    <w:rsid w:val="00680B1F"/>
    <w:rsid w:val="00681877"/>
    <w:rsid w:val="0068482C"/>
    <w:rsid w:val="006851FA"/>
    <w:rsid w:val="00691AEB"/>
    <w:rsid w:val="00696618"/>
    <w:rsid w:val="0069692E"/>
    <w:rsid w:val="006971A1"/>
    <w:rsid w:val="006A17EF"/>
    <w:rsid w:val="006A26C0"/>
    <w:rsid w:val="006A2ED5"/>
    <w:rsid w:val="006A596C"/>
    <w:rsid w:val="006A710C"/>
    <w:rsid w:val="006A7AFC"/>
    <w:rsid w:val="006B070F"/>
    <w:rsid w:val="006B0CB4"/>
    <w:rsid w:val="006B2511"/>
    <w:rsid w:val="006B265F"/>
    <w:rsid w:val="006B3DC8"/>
    <w:rsid w:val="006B6353"/>
    <w:rsid w:val="006B7834"/>
    <w:rsid w:val="006C0C86"/>
    <w:rsid w:val="006C24A3"/>
    <w:rsid w:val="006C2DED"/>
    <w:rsid w:val="006C2F10"/>
    <w:rsid w:val="006C6B2B"/>
    <w:rsid w:val="006C7D7F"/>
    <w:rsid w:val="006D1887"/>
    <w:rsid w:val="006D1A7F"/>
    <w:rsid w:val="006D1FF9"/>
    <w:rsid w:val="006D3140"/>
    <w:rsid w:val="006D4B76"/>
    <w:rsid w:val="006D4BB4"/>
    <w:rsid w:val="006D5B1F"/>
    <w:rsid w:val="006E1842"/>
    <w:rsid w:val="006E1A44"/>
    <w:rsid w:val="006E66A1"/>
    <w:rsid w:val="006E66E7"/>
    <w:rsid w:val="006F040D"/>
    <w:rsid w:val="006F0DF2"/>
    <w:rsid w:val="007000E1"/>
    <w:rsid w:val="007033D4"/>
    <w:rsid w:val="00704283"/>
    <w:rsid w:val="007064CA"/>
    <w:rsid w:val="00706B46"/>
    <w:rsid w:val="00706E89"/>
    <w:rsid w:val="007101D4"/>
    <w:rsid w:val="007123B5"/>
    <w:rsid w:val="007125B1"/>
    <w:rsid w:val="00714358"/>
    <w:rsid w:val="00714992"/>
    <w:rsid w:val="00715472"/>
    <w:rsid w:val="00715643"/>
    <w:rsid w:val="007210A8"/>
    <w:rsid w:val="0072124B"/>
    <w:rsid w:val="00721731"/>
    <w:rsid w:val="00722574"/>
    <w:rsid w:val="00723B83"/>
    <w:rsid w:val="0072654B"/>
    <w:rsid w:val="00727693"/>
    <w:rsid w:val="00727A2C"/>
    <w:rsid w:val="00727B5E"/>
    <w:rsid w:val="0073082F"/>
    <w:rsid w:val="00730C7F"/>
    <w:rsid w:val="00731E5F"/>
    <w:rsid w:val="007339E7"/>
    <w:rsid w:val="007343EA"/>
    <w:rsid w:val="007351E5"/>
    <w:rsid w:val="00737CF7"/>
    <w:rsid w:val="007413B6"/>
    <w:rsid w:val="0074399E"/>
    <w:rsid w:val="00744808"/>
    <w:rsid w:val="0075139C"/>
    <w:rsid w:val="007535B0"/>
    <w:rsid w:val="00753EA7"/>
    <w:rsid w:val="00754114"/>
    <w:rsid w:val="00755AAE"/>
    <w:rsid w:val="00756A6E"/>
    <w:rsid w:val="00756C51"/>
    <w:rsid w:val="00757037"/>
    <w:rsid w:val="007608EE"/>
    <w:rsid w:val="00760B78"/>
    <w:rsid w:val="00760FEF"/>
    <w:rsid w:val="00762960"/>
    <w:rsid w:val="00763814"/>
    <w:rsid w:val="00763D1A"/>
    <w:rsid w:val="00764979"/>
    <w:rsid w:val="00766B36"/>
    <w:rsid w:val="007705C5"/>
    <w:rsid w:val="00770605"/>
    <w:rsid w:val="00770A74"/>
    <w:rsid w:val="00771197"/>
    <w:rsid w:val="00771AB9"/>
    <w:rsid w:val="007773B4"/>
    <w:rsid w:val="00780FCC"/>
    <w:rsid w:val="00786D97"/>
    <w:rsid w:val="00787709"/>
    <w:rsid w:val="00790340"/>
    <w:rsid w:val="00790CB1"/>
    <w:rsid w:val="00791040"/>
    <w:rsid w:val="00791519"/>
    <w:rsid w:val="007935A6"/>
    <w:rsid w:val="00793D86"/>
    <w:rsid w:val="007955B9"/>
    <w:rsid w:val="007977DA"/>
    <w:rsid w:val="007A0237"/>
    <w:rsid w:val="007A0D72"/>
    <w:rsid w:val="007A2DDB"/>
    <w:rsid w:val="007A5323"/>
    <w:rsid w:val="007A6CEE"/>
    <w:rsid w:val="007A71D6"/>
    <w:rsid w:val="007A748E"/>
    <w:rsid w:val="007B0192"/>
    <w:rsid w:val="007B03DC"/>
    <w:rsid w:val="007B0DFF"/>
    <w:rsid w:val="007B40F2"/>
    <w:rsid w:val="007B6808"/>
    <w:rsid w:val="007B706D"/>
    <w:rsid w:val="007B79F9"/>
    <w:rsid w:val="007C03D1"/>
    <w:rsid w:val="007C0496"/>
    <w:rsid w:val="007C201A"/>
    <w:rsid w:val="007C3818"/>
    <w:rsid w:val="007C4BA8"/>
    <w:rsid w:val="007C5516"/>
    <w:rsid w:val="007C5D5E"/>
    <w:rsid w:val="007C73E1"/>
    <w:rsid w:val="007D11DB"/>
    <w:rsid w:val="007D2D8E"/>
    <w:rsid w:val="007D3B0B"/>
    <w:rsid w:val="007D42E6"/>
    <w:rsid w:val="007D6C2F"/>
    <w:rsid w:val="007D6CF9"/>
    <w:rsid w:val="007D743C"/>
    <w:rsid w:val="007D7C1E"/>
    <w:rsid w:val="007E0451"/>
    <w:rsid w:val="007E268F"/>
    <w:rsid w:val="007E3785"/>
    <w:rsid w:val="007E4A9A"/>
    <w:rsid w:val="007E5ACB"/>
    <w:rsid w:val="007F079A"/>
    <w:rsid w:val="007F28A5"/>
    <w:rsid w:val="007F2D44"/>
    <w:rsid w:val="007F4E2B"/>
    <w:rsid w:val="007F6248"/>
    <w:rsid w:val="007F6FD9"/>
    <w:rsid w:val="00800648"/>
    <w:rsid w:val="0080136C"/>
    <w:rsid w:val="0080281B"/>
    <w:rsid w:val="008047CD"/>
    <w:rsid w:val="0080513F"/>
    <w:rsid w:val="00806A25"/>
    <w:rsid w:val="00807284"/>
    <w:rsid w:val="00807B0D"/>
    <w:rsid w:val="008138F0"/>
    <w:rsid w:val="00814093"/>
    <w:rsid w:val="00814E12"/>
    <w:rsid w:val="00815B8E"/>
    <w:rsid w:val="00821F2B"/>
    <w:rsid w:val="00823491"/>
    <w:rsid w:val="00825D81"/>
    <w:rsid w:val="00827AD4"/>
    <w:rsid w:val="00827ECB"/>
    <w:rsid w:val="00831F27"/>
    <w:rsid w:val="00831F58"/>
    <w:rsid w:val="00831FA1"/>
    <w:rsid w:val="008332AA"/>
    <w:rsid w:val="0083375C"/>
    <w:rsid w:val="008351C4"/>
    <w:rsid w:val="008372F9"/>
    <w:rsid w:val="00837B6D"/>
    <w:rsid w:val="00841520"/>
    <w:rsid w:val="00841831"/>
    <w:rsid w:val="00841F5B"/>
    <w:rsid w:val="00843128"/>
    <w:rsid w:val="00843E24"/>
    <w:rsid w:val="0084743C"/>
    <w:rsid w:val="0084795F"/>
    <w:rsid w:val="008502C8"/>
    <w:rsid w:val="00850B7C"/>
    <w:rsid w:val="00854BB6"/>
    <w:rsid w:val="00855A1A"/>
    <w:rsid w:val="008565D5"/>
    <w:rsid w:val="00856888"/>
    <w:rsid w:val="008569BC"/>
    <w:rsid w:val="00857017"/>
    <w:rsid w:val="00861CB9"/>
    <w:rsid w:val="008652AB"/>
    <w:rsid w:val="0086573C"/>
    <w:rsid w:val="00865CE8"/>
    <w:rsid w:val="00866A20"/>
    <w:rsid w:val="008679E7"/>
    <w:rsid w:val="008714AE"/>
    <w:rsid w:val="008716A5"/>
    <w:rsid w:val="00872FE0"/>
    <w:rsid w:val="008733A6"/>
    <w:rsid w:val="00873D46"/>
    <w:rsid w:val="008749E0"/>
    <w:rsid w:val="00874A63"/>
    <w:rsid w:val="00881B01"/>
    <w:rsid w:val="008823C0"/>
    <w:rsid w:val="008837DB"/>
    <w:rsid w:val="008841AE"/>
    <w:rsid w:val="0088589C"/>
    <w:rsid w:val="00885DC0"/>
    <w:rsid w:val="008860E1"/>
    <w:rsid w:val="008861D7"/>
    <w:rsid w:val="00886752"/>
    <w:rsid w:val="00890414"/>
    <w:rsid w:val="00890FDD"/>
    <w:rsid w:val="0089115E"/>
    <w:rsid w:val="008914AC"/>
    <w:rsid w:val="00891A75"/>
    <w:rsid w:val="00892713"/>
    <w:rsid w:val="008943C0"/>
    <w:rsid w:val="00895D68"/>
    <w:rsid w:val="00897277"/>
    <w:rsid w:val="008972BB"/>
    <w:rsid w:val="008A1D48"/>
    <w:rsid w:val="008A30D5"/>
    <w:rsid w:val="008B01EE"/>
    <w:rsid w:val="008B3B08"/>
    <w:rsid w:val="008B64EF"/>
    <w:rsid w:val="008B6EB7"/>
    <w:rsid w:val="008B7C9E"/>
    <w:rsid w:val="008C08A5"/>
    <w:rsid w:val="008C124F"/>
    <w:rsid w:val="008C1C4A"/>
    <w:rsid w:val="008C2DBC"/>
    <w:rsid w:val="008C6A68"/>
    <w:rsid w:val="008C6E11"/>
    <w:rsid w:val="008C6F50"/>
    <w:rsid w:val="008C7D9B"/>
    <w:rsid w:val="008D0B15"/>
    <w:rsid w:val="008D0E85"/>
    <w:rsid w:val="008D0F49"/>
    <w:rsid w:val="008D1C8A"/>
    <w:rsid w:val="008D1ED8"/>
    <w:rsid w:val="008D3B6D"/>
    <w:rsid w:val="008D4525"/>
    <w:rsid w:val="008D5A07"/>
    <w:rsid w:val="008D704C"/>
    <w:rsid w:val="008E0124"/>
    <w:rsid w:val="008E05B3"/>
    <w:rsid w:val="008E3CBD"/>
    <w:rsid w:val="008E47CA"/>
    <w:rsid w:val="008E5865"/>
    <w:rsid w:val="008E60C8"/>
    <w:rsid w:val="008E7372"/>
    <w:rsid w:val="008F01EB"/>
    <w:rsid w:val="008F06C8"/>
    <w:rsid w:val="008F09F0"/>
    <w:rsid w:val="008F169A"/>
    <w:rsid w:val="008F2426"/>
    <w:rsid w:val="008F2427"/>
    <w:rsid w:val="008F29D0"/>
    <w:rsid w:val="008F3AF3"/>
    <w:rsid w:val="008F403B"/>
    <w:rsid w:val="008F410F"/>
    <w:rsid w:val="008F470B"/>
    <w:rsid w:val="008F549F"/>
    <w:rsid w:val="008F6FF1"/>
    <w:rsid w:val="00904DB5"/>
    <w:rsid w:val="00910092"/>
    <w:rsid w:val="009125FF"/>
    <w:rsid w:val="009128CC"/>
    <w:rsid w:val="0091344E"/>
    <w:rsid w:val="00915820"/>
    <w:rsid w:val="00916101"/>
    <w:rsid w:val="00916690"/>
    <w:rsid w:val="0091679D"/>
    <w:rsid w:val="009178AB"/>
    <w:rsid w:val="00920C07"/>
    <w:rsid w:val="00923FBD"/>
    <w:rsid w:val="00926938"/>
    <w:rsid w:val="00926EC5"/>
    <w:rsid w:val="00933BA2"/>
    <w:rsid w:val="009411B2"/>
    <w:rsid w:val="00944745"/>
    <w:rsid w:val="00944933"/>
    <w:rsid w:val="00944DFD"/>
    <w:rsid w:val="00945BDD"/>
    <w:rsid w:val="009477A4"/>
    <w:rsid w:val="00950B95"/>
    <w:rsid w:val="009516A9"/>
    <w:rsid w:val="009519FB"/>
    <w:rsid w:val="00952FA6"/>
    <w:rsid w:val="00953A40"/>
    <w:rsid w:val="00954A3A"/>
    <w:rsid w:val="009554F0"/>
    <w:rsid w:val="00955EF0"/>
    <w:rsid w:val="00962B9C"/>
    <w:rsid w:val="00966998"/>
    <w:rsid w:val="0097159A"/>
    <w:rsid w:val="009727BE"/>
    <w:rsid w:val="00972E80"/>
    <w:rsid w:val="009731B9"/>
    <w:rsid w:val="00973EC3"/>
    <w:rsid w:val="009747CD"/>
    <w:rsid w:val="00976281"/>
    <w:rsid w:val="00976D04"/>
    <w:rsid w:val="00977CBA"/>
    <w:rsid w:val="00982C1C"/>
    <w:rsid w:val="009842EC"/>
    <w:rsid w:val="009844EF"/>
    <w:rsid w:val="00986BC5"/>
    <w:rsid w:val="00986CB3"/>
    <w:rsid w:val="009872BC"/>
    <w:rsid w:val="0099039D"/>
    <w:rsid w:val="009908D8"/>
    <w:rsid w:val="009927D2"/>
    <w:rsid w:val="009957E1"/>
    <w:rsid w:val="0099786E"/>
    <w:rsid w:val="009A1B87"/>
    <w:rsid w:val="009A5A56"/>
    <w:rsid w:val="009A7B8C"/>
    <w:rsid w:val="009B1DEB"/>
    <w:rsid w:val="009B243B"/>
    <w:rsid w:val="009B297E"/>
    <w:rsid w:val="009B3BF4"/>
    <w:rsid w:val="009B650E"/>
    <w:rsid w:val="009B6765"/>
    <w:rsid w:val="009B7D1F"/>
    <w:rsid w:val="009C0B15"/>
    <w:rsid w:val="009C2BFB"/>
    <w:rsid w:val="009C442E"/>
    <w:rsid w:val="009C6465"/>
    <w:rsid w:val="009C7961"/>
    <w:rsid w:val="009C7EAB"/>
    <w:rsid w:val="009C7F86"/>
    <w:rsid w:val="009D0575"/>
    <w:rsid w:val="009D23A5"/>
    <w:rsid w:val="009D2E6A"/>
    <w:rsid w:val="009D3539"/>
    <w:rsid w:val="009D4EBB"/>
    <w:rsid w:val="009E2BF0"/>
    <w:rsid w:val="009E2F95"/>
    <w:rsid w:val="009E30DD"/>
    <w:rsid w:val="009E3353"/>
    <w:rsid w:val="009E446B"/>
    <w:rsid w:val="009E6097"/>
    <w:rsid w:val="009E6494"/>
    <w:rsid w:val="009E6B18"/>
    <w:rsid w:val="009E7535"/>
    <w:rsid w:val="009F08A4"/>
    <w:rsid w:val="009F3631"/>
    <w:rsid w:val="009F4C26"/>
    <w:rsid w:val="009F54A5"/>
    <w:rsid w:val="009F5B22"/>
    <w:rsid w:val="009F689D"/>
    <w:rsid w:val="00A0133F"/>
    <w:rsid w:val="00A028A4"/>
    <w:rsid w:val="00A02C6C"/>
    <w:rsid w:val="00A04ECB"/>
    <w:rsid w:val="00A058E9"/>
    <w:rsid w:val="00A0785C"/>
    <w:rsid w:val="00A10A4E"/>
    <w:rsid w:val="00A10CD9"/>
    <w:rsid w:val="00A10D0C"/>
    <w:rsid w:val="00A10DC1"/>
    <w:rsid w:val="00A11AE7"/>
    <w:rsid w:val="00A14C1E"/>
    <w:rsid w:val="00A17C20"/>
    <w:rsid w:val="00A2070D"/>
    <w:rsid w:val="00A20845"/>
    <w:rsid w:val="00A23067"/>
    <w:rsid w:val="00A244CD"/>
    <w:rsid w:val="00A25133"/>
    <w:rsid w:val="00A2542A"/>
    <w:rsid w:val="00A257DB"/>
    <w:rsid w:val="00A267D3"/>
    <w:rsid w:val="00A26F63"/>
    <w:rsid w:val="00A27097"/>
    <w:rsid w:val="00A30DBA"/>
    <w:rsid w:val="00A3192A"/>
    <w:rsid w:val="00A32F0C"/>
    <w:rsid w:val="00A340F2"/>
    <w:rsid w:val="00A35F54"/>
    <w:rsid w:val="00A37A4A"/>
    <w:rsid w:val="00A42DF0"/>
    <w:rsid w:val="00A45DF9"/>
    <w:rsid w:val="00A506F1"/>
    <w:rsid w:val="00A52989"/>
    <w:rsid w:val="00A52B54"/>
    <w:rsid w:val="00A53462"/>
    <w:rsid w:val="00A53B8B"/>
    <w:rsid w:val="00A55053"/>
    <w:rsid w:val="00A55585"/>
    <w:rsid w:val="00A55650"/>
    <w:rsid w:val="00A56907"/>
    <w:rsid w:val="00A57954"/>
    <w:rsid w:val="00A60828"/>
    <w:rsid w:val="00A61A2B"/>
    <w:rsid w:val="00A623AA"/>
    <w:rsid w:val="00A624E7"/>
    <w:rsid w:val="00A62CC3"/>
    <w:rsid w:val="00A63403"/>
    <w:rsid w:val="00A650F2"/>
    <w:rsid w:val="00A653F3"/>
    <w:rsid w:val="00A655A1"/>
    <w:rsid w:val="00A656C8"/>
    <w:rsid w:val="00A66143"/>
    <w:rsid w:val="00A66EC5"/>
    <w:rsid w:val="00A71F34"/>
    <w:rsid w:val="00A745E7"/>
    <w:rsid w:val="00A75225"/>
    <w:rsid w:val="00A75251"/>
    <w:rsid w:val="00A7525D"/>
    <w:rsid w:val="00A7541D"/>
    <w:rsid w:val="00A765BF"/>
    <w:rsid w:val="00A769F8"/>
    <w:rsid w:val="00A81F8F"/>
    <w:rsid w:val="00A85558"/>
    <w:rsid w:val="00A90435"/>
    <w:rsid w:val="00A90B9D"/>
    <w:rsid w:val="00A92144"/>
    <w:rsid w:val="00A92FCC"/>
    <w:rsid w:val="00A938AE"/>
    <w:rsid w:val="00A95466"/>
    <w:rsid w:val="00A95699"/>
    <w:rsid w:val="00AA0223"/>
    <w:rsid w:val="00AA05DD"/>
    <w:rsid w:val="00AA0AC7"/>
    <w:rsid w:val="00AA6C23"/>
    <w:rsid w:val="00AA7990"/>
    <w:rsid w:val="00AA7E5B"/>
    <w:rsid w:val="00AB1B1C"/>
    <w:rsid w:val="00AB26A1"/>
    <w:rsid w:val="00AB3F6A"/>
    <w:rsid w:val="00AB404D"/>
    <w:rsid w:val="00AB47B1"/>
    <w:rsid w:val="00AB5D6E"/>
    <w:rsid w:val="00AB6C3E"/>
    <w:rsid w:val="00AC06E0"/>
    <w:rsid w:val="00AC0E0A"/>
    <w:rsid w:val="00AC25CF"/>
    <w:rsid w:val="00AC3363"/>
    <w:rsid w:val="00AC47DC"/>
    <w:rsid w:val="00AC5787"/>
    <w:rsid w:val="00AC6483"/>
    <w:rsid w:val="00AC67FD"/>
    <w:rsid w:val="00AD0111"/>
    <w:rsid w:val="00AD21FF"/>
    <w:rsid w:val="00AD431C"/>
    <w:rsid w:val="00AD453F"/>
    <w:rsid w:val="00AD5867"/>
    <w:rsid w:val="00AD62C4"/>
    <w:rsid w:val="00AD6343"/>
    <w:rsid w:val="00AD66FD"/>
    <w:rsid w:val="00AE06A3"/>
    <w:rsid w:val="00AE336F"/>
    <w:rsid w:val="00AE5A62"/>
    <w:rsid w:val="00AE6BCB"/>
    <w:rsid w:val="00AF3060"/>
    <w:rsid w:val="00AF3532"/>
    <w:rsid w:val="00AF645D"/>
    <w:rsid w:val="00B077ED"/>
    <w:rsid w:val="00B07F82"/>
    <w:rsid w:val="00B129FE"/>
    <w:rsid w:val="00B14874"/>
    <w:rsid w:val="00B16D5F"/>
    <w:rsid w:val="00B17126"/>
    <w:rsid w:val="00B17528"/>
    <w:rsid w:val="00B222B2"/>
    <w:rsid w:val="00B22BFF"/>
    <w:rsid w:val="00B24986"/>
    <w:rsid w:val="00B24EF2"/>
    <w:rsid w:val="00B24F6E"/>
    <w:rsid w:val="00B27E8C"/>
    <w:rsid w:val="00B31120"/>
    <w:rsid w:val="00B31B63"/>
    <w:rsid w:val="00B3340D"/>
    <w:rsid w:val="00B34CFC"/>
    <w:rsid w:val="00B356FC"/>
    <w:rsid w:val="00B379B8"/>
    <w:rsid w:val="00B40B09"/>
    <w:rsid w:val="00B4195D"/>
    <w:rsid w:val="00B44332"/>
    <w:rsid w:val="00B4530E"/>
    <w:rsid w:val="00B4575E"/>
    <w:rsid w:val="00B469F8"/>
    <w:rsid w:val="00B50393"/>
    <w:rsid w:val="00B5152C"/>
    <w:rsid w:val="00B545E6"/>
    <w:rsid w:val="00B56A71"/>
    <w:rsid w:val="00B57F9E"/>
    <w:rsid w:val="00B61270"/>
    <w:rsid w:val="00B61C31"/>
    <w:rsid w:val="00B63D65"/>
    <w:rsid w:val="00B64E43"/>
    <w:rsid w:val="00B65FFA"/>
    <w:rsid w:val="00B67F86"/>
    <w:rsid w:val="00B707A9"/>
    <w:rsid w:val="00B715C4"/>
    <w:rsid w:val="00B72BC4"/>
    <w:rsid w:val="00B74432"/>
    <w:rsid w:val="00B74AB7"/>
    <w:rsid w:val="00B7648D"/>
    <w:rsid w:val="00B7664B"/>
    <w:rsid w:val="00B807ED"/>
    <w:rsid w:val="00B819F9"/>
    <w:rsid w:val="00B823BD"/>
    <w:rsid w:val="00B83528"/>
    <w:rsid w:val="00B85E08"/>
    <w:rsid w:val="00B864BB"/>
    <w:rsid w:val="00B87F42"/>
    <w:rsid w:val="00B910CC"/>
    <w:rsid w:val="00B910D5"/>
    <w:rsid w:val="00B93734"/>
    <w:rsid w:val="00B95C48"/>
    <w:rsid w:val="00B96849"/>
    <w:rsid w:val="00B96DA9"/>
    <w:rsid w:val="00B975FA"/>
    <w:rsid w:val="00B97E76"/>
    <w:rsid w:val="00BA03BA"/>
    <w:rsid w:val="00BA28F8"/>
    <w:rsid w:val="00BA3A0A"/>
    <w:rsid w:val="00BA4794"/>
    <w:rsid w:val="00BA4E14"/>
    <w:rsid w:val="00BA5E9E"/>
    <w:rsid w:val="00BA64EB"/>
    <w:rsid w:val="00BA65A0"/>
    <w:rsid w:val="00BB0189"/>
    <w:rsid w:val="00BB0197"/>
    <w:rsid w:val="00BB10CC"/>
    <w:rsid w:val="00BB1A37"/>
    <w:rsid w:val="00BB6C17"/>
    <w:rsid w:val="00BB7DD5"/>
    <w:rsid w:val="00BC0420"/>
    <w:rsid w:val="00BC1570"/>
    <w:rsid w:val="00BC2539"/>
    <w:rsid w:val="00BC2957"/>
    <w:rsid w:val="00BC3340"/>
    <w:rsid w:val="00BC3AC0"/>
    <w:rsid w:val="00BC48A5"/>
    <w:rsid w:val="00BD408C"/>
    <w:rsid w:val="00BD447E"/>
    <w:rsid w:val="00BD483F"/>
    <w:rsid w:val="00BD5F0B"/>
    <w:rsid w:val="00BD6AAD"/>
    <w:rsid w:val="00BE346B"/>
    <w:rsid w:val="00BE60D8"/>
    <w:rsid w:val="00BE7B54"/>
    <w:rsid w:val="00BE7DE2"/>
    <w:rsid w:val="00BF2764"/>
    <w:rsid w:val="00BF3FCF"/>
    <w:rsid w:val="00BF46F8"/>
    <w:rsid w:val="00BF5B4A"/>
    <w:rsid w:val="00C02D77"/>
    <w:rsid w:val="00C031A9"/>
    <w:rsid w:val="00C048F5"/>
    <w:rsid w:val="00C04A08"/>
    <w:rsid w:val="00C04E47"/>
    <w:rsid w:val="00C05746"/>
    <w:rsid w:val="00C0645B"/>
    <w:rsid w:val="00C068C7"/>
    <w:rsid w:val="00C07AD3"/>
    <w:rsid w:val="00C10DFA"/>
    <w:rsid w:val="00C11572"/>
    <w:rsid w:val="00C12F73"/>
    <w:rsid w:val="00C13008"/>
    <w:rsid w:val="00C1383A"/>
    <w:rsid w:val="00C13A95"/>
    <w:rsid w:val="00C1529F"/>
    <w:rsid w:val="00C16A0A"/>
    <w:rsid w:val="00C21BF1"/>
    <w:rsid w:val="00C231D9"/>
    <w:rsid w:val="00C23858"/>
    <w:rsid w:val="00C2447B"/>
    <w:rsid w:val="00C25915"/>
    <w:rsid w:val="00C25B85"/>
    <w:rsid w:val="00C27AAE"/>
    <w:rsid w:val="00C30ECE"/>
    <w:rsid w:val="00C324DE"/>
    <w:rsid w:val="00C328C4"/>
    <w:rsid w:val="00C33064"/>
    <w:rsid w:val="00C3540E"/>
    <w:rsid w:val="00C371F0"/>
    <w:rsid w:val="00C37A53"/>
    <w:rsid w:val="00C42AD8"/>
    <w:rsid w:val="00C42B89"/>
    <w:rsid w:val="00C436BF"/>
    <w:rsid w:val="00C4465D"/>
    <w:rsid w:val="00C4502A"/>
    <w:rsid w:val="00C45E2F"/>
    <w:rsid w:val="00C465AA"/>
    <w:rsid w:val="00C46AB0"/>
    <w:rsid w:val="00C51C1D"/>
    <w:rsid w:val="00C52D63"/>
    <w:rsid w:val="00C54AD2"/>
    <w:rsid w:val="00C569DD"/>
    <w:rsid w:val="00C56F6A"/>
    <w:rsid w:val="00C571E3"/>
    <w:rsid w:val="00C576D8"/>
    <w:rsid w:val="00C60EE8"/>
    <w:rsid w:val="00C61661"/>
    <w:rsid w:val="00C6237E"/>
    <w:rsid w:val="00C6410C"/>
    <w:rsid w:val="00C651EE"/>
    <w:rsid w:val="00C65E20"/>
    <w:rsid w:val="00C7483A"/>
    <w:rsid w:val="00C74962"/>
    <w:rsid w:val="00C7500F"/>
    <w:rsid w:val="00C755CE"/>
    <w:rsid w:val="00C7766B"/>
    <w:rsid w:val="00C809AB"/>
    <w:rsid w:val="00C82128"/>
    <w:rsid w:val="00C82E3C"/>
    <w:rsid w:val="00C8430E"/>
    <w:rsid w:val="00C85163"/>
    <w:rsid w:val="00C855AD"/>
    <w:rsid w:val="00C862E6"/>
    <w:rsid w:val="00C864F1"/>
    <w:rsid w:val="00C865BF"/>
    <w:rsid w:val="00C86E1A"/>
    <w:rsid w:val="00C870E5"/>
    <w:rsid w:val="00C90156"/>
    <w:rsid w:val="00C95601"/>
    <w:rsid w:val="00C958AC"/>
    <w:rsid w:val="00C96350"/>
    <w:rsid w:val="00C9692D"/>
    <w:rsid w:val="00C96FEA"/>
    <w:rsid w:val="00CA473F"/>
    <w:rsid w:val="00CA5E05"/>
    <w:rsid w:val="00CA616C"/>
    <w:rsid w:val="00CA769B"/>
    <w:rsid w:val="00CA7CCC"/>
    <w:rsid w:val="00CB0E50"/>
    <w:rsid w:val="00CB1228"/>
    <w:rsid w:val="00CB3C61"/>
    <w:rsid w:val="00CB3CA6"/>
    <w:rsid w:val="00CB496A"/>
    <w:rsid w:val="00CB4E65"/>
    <w:rsid w:val="00CB7C9F"/>
    <w:rsid w:val="00CC04CD"/>
    <w:rsid w:val="00CC06C9"/>
    <w:rsid w:val="00CC111A"/>
    <w:rsid w:val="00CC394D"/>
    <w:rsid w:val="00CC43CC"/>
    <w:rsid w:val="00CC698B"/>
    <w:rsid w:val="00CD024F"/>
    <w:rsid w:val="00CD0E3B"/>
    <w:rsid w:val="00CD2567"/>
    <w:rsid w:val="00CD3B82"/>
    <w:rsid w:val="00CD60D0"/>
    <w:rsid w:val="00CD682A"/>
    <w:rsid w:val="00CD6FE8"/>
    <w:rsid w:val="00CD6FF8"/>
    <w:rsid w:val="00CE02C7"/>
    <w:rsid w:val="00CE087D"/>
    <w:rsid w:val="00CE192C"/>
    <w:rsid w:val="00CE1CD6"/>
    <w:rsid w:val="00CE2752"/>
    <w:rsid w:val="00CF0B97"/>
    <w:rsid w:val="00CF3340"/>
    <w:rsid w:val="00CF3874"/>
    <w:rsid w:val="00CF5B62"/>
    <w:rsid w:val="00CF5BD8"/>
    <w:rsid w:val="00CF67FD"/>
    <w:rsid w:val="00CF7D44"/>
    <w:rsid w:val="00D002A2"/>
    <w:rsid w:val="00D003FF"/>
    <w:rsid w:val="00D0080A"/>
    <w:rsid w:val="00D009C7"/>
    <w:rsid w:val="00D00A5B"/>
    <w:rsid w:val="00D038C6"/>
    <w:rsid w:val="00D052B4"/>
    <w:rsid w:val="00D10CCF"/>
    <w:rsid w:val="00D11795"/>
    <w:rsid w:val="00D11C34"/>
    <w:rsid w:val="00D144B4"/>
    <w:rsid w:val="00D14948"/>
    <w:rsid w:val="00D226B4"/>
    <w:rsid w:val="00D2357B"/>
    <w:rsid w:val="00D25658"/>
    <w:rsid w:val="00D3174E"/>
    <w:rsid w:val="00D34DDC"/>
    <w:rsid w:val="00D35190"/>
    <w:rsid w:val="00D36108"/>
    <w:rsid w:val="00D4196E"/>
    <w:rsid w:val="00D41D3B"/>
    <w:rsid w:val="00D42DE5"/>
    <w:rsid w:val="00D43F92"/>
    <w:rsid w:val="00D45299"/>
    <w:rsid w:val="00D46423"/>
    <w:rsid w:val="00D50728"/>
    <w:rsid w:val="00D51B31"/>
    <w:rsid w:val="00D53435"/>
    <w:rsid w:val="00D553CE"/>
    <w:rsid w:val="00D562D7"/>
    <w:rsid w:val="00D563E0"/>
    <w:rsid w:val="00D626E7"/>
    <w:rsid w:val="00D66B06"/>
    <w:rsid w:val="00D66C5B"/>
    <w:rsid w:val="00D70453"/>
    <w:rsid w:val="00D71051"/>
    <w:rsid w:val="00D72BB2"/>
    <w:rsid w:val="00D746B6"/>
    <w:rsid w:val="00D81780"/>
    <w:rsid w:val="00D82F22"/>
    <w:rsid w:val="00D85337"/>
    <w:rsid w:val="00D914DA"/>
    <w:rsid w:val="00D9227F"/>
    <w:rsid w:val="00D929DA"/>
    <w:rsid w:val="00D9372C"/>
    <w:rsid w:val="00D93AF0"/>
    <w:rsid w:val="00D94588"/>
    <w:rsid w:val="00D95827"/>
    <w:rsid w:val="00D97828"/>
    <w:rsid w:val="00D97A92"/>
    <w:rsid w:val="00D97D9C"/>
    <w:rsid w:val="00DA09A1"/>
    <w:rsid w:val="00DA1DA7"/>
    <w:rsid w:val="00DA3017"/>
    <w:rsid w:val="00DA55BD"/>
    <w:rsid w:val="00DA5ADC"/>
    <w:rsid w:val="00DB08A7"/>
    <w:rsid w:val="00DB1C20"/>
    <w:rsid w:val="00DB37E9"/>
    <w:rsid w:val="00DB3A54"/>
    <w:rsid w:val="00DB3D48"/>
    <w:rsid w:val="00DB470B"/>
    <w:rsid w:val="00DB5E54"/>
    <w:rsid w:val="00DB6D6B"/>
    <w:rsid w:val="00DC1D50"/>
    <w:rsid w:val="00DC3F71"/>
    <w:rsid w:val="00DC44A3"/>
    <w:rsid w:val="00DC70DE"/>
    <w:rsid w:val="00DD1A7D"/>
    <w:rsid w:val="00DD21B9"/>
    <w:rsid w:val="00DD529B"/>
    <w:rsid w:val="00DD7A99"/>
    <w:rsid w:val="00DD7D36"/>
    <w:rsid w:val="00DE0B4A"/>
    <w:rsid w:val="00DE10C5"/>
    <w:rsid w:val="00DE27BB"/>
    <w:rsid w:val="00DE2DBB"/>
    <w:rsid w:val="00DE59D0"/>
    <w:rsid w:val="00DE614D"/>
    <w:rsid w:val="00DE6263"/>
    <w:rsid w:val="00DE6A09"/>
    <w:rsid w:val="00DF03EE"/>
    <w:rsid w:val="00DF0864"/>
    <w:rsid w:val="00DF1404"/>
    <w:rsid w:val="00DF2808"/>
    <w:rsid w:val="00DF69CF"/>
    <w:rsid w:val="00DF6B62"/>
    <w:rsid w:val="00DF7025"/>
    <w:rsid w:val="00E012CE"/>
    <w:rsid w:val="00E01CAB"/>
    <w:rsid w:val="00E01D31"/>
    <w:rsid w:val="00E02D08"/>
    <w:rsid w:val="00E03692"/>
    <w:rsid w:val="00E04065"/>
    <w:rsid w:val="00E0478D"/>
    <w:rsid w:val="00E0718E"/>
    <w:rsid w:val="00E121A9"/>
    <w:rsid w:val="00E129D5"/>
    <w:rsid w:val="00E16EC0"/>
    <w:rsid w:val="00E17AB1"/>
    <w:rsid w:val="00E2042F"/>
    <w:rsid w:val="00E22762"/>
    <w:rsid w:val="00E22E0C"/>
    <w:rsid w:val="00E2561B"/>
    <w:rsid w:val="00E26AD7"/>
    <w:rsid w:val="00E2710E"/>
    <w:rsid w:val="00E27916"/>
    <w:rsid w:val="00E3094C"/>
    <w:rsid w:val="00E30FAA"/>
    <w:rsid w:val="00E3145B"/>
    <w:rsid w:val="00E31C7B"/>
    <w:rsid w:val="00E329A2"/>
    <w:rsid w:val="00E33EAA"/>
    <w:rsid w:val="00E36E04"/>
    <w:rsid w:val="00E3757F"/>
    <w:rsid w:val="00E37B14"/>
    <w:rsid w:val="00E40F57"/>
    <w:rsid w:val="00E423C4"/>
    <w:rsid w:val="00E42680"/>
    <w:rsid w:val="00E435EF"/>
    <w:rsid w:val="00E43DBE"/>
    <w:rsid w:val="00E50802"/>
    <w:rsid w:val="00E50A4F"/>
    <w:rsid w:val="00E51231"/>
    <w:rsid w:val="00E53779"/>
    <w:rsid w:val="00E54235"/>
    <w:rsid w:val="00E562E5"/>
    <w:rsid w:val="00E61A65"/>
    <w:rsid w:val="00E61C66"/>
    <w:rsid w:val="00E62637"/>
    <w:rsid w:val="00E62DC3"/>
    <w:rsid w:val="00E64E71"/>
    <w:rsid w:val="00E712AE"/>
    <w:rsid w:val="00E71DB8"/>
    <w:rsid w:val="00E73010"/>
    <w:rsid w:val="00E755A3"/>
    <w:rsid w:val="00E76826"/>
    <w:rsid w:val="00E77AA7"/>
    <w:rsid w:val="00E83533"/>
    <w:rsid w:val="00E83D6D"/>
    <w:rsid w:val="00E8568A"/>
    <w:rsid w:val="00E86C00"/>
    <w:rsid w:val="00E87C0D"/>
    <w:rsid w:val="00E91E86"/>
    <w:rsid w:val="00E92035"/>
    <w:rsid w:val="00E9526F"/>
    <w:rsid w:val="00E95D79"/>
    <w:rsid w:val="00E96532"/>
    <w:rsid w:val="00E9771C"/>
    <w:rsid w:val="00EA0041"/>
    <w:rsid w:val="00EA05A0"/>
    <w:rsid w:val="00EA0C2F"/>
    <w:rsid w:val="00EA107A"/>
    <w:rsid w:val="00EA1E3D"/>
    <w:rsid w:val="00EA1F78"/>
    <w:rsid w:val="00EA228A"/>
    <w:rsid w:val="00EA2603"/>
    <w:rsid w:val="00EA6F85"/>
    <w:rsid w:val="00EB0A7F"/>
    <w:rsid w:val="00EB1414"/>
    <w:rsid w:val="00EB1EB1"/>
    <w:rsid w:val="00EB2F6E"/>
    <w:rsid w:val="00EB4CCE"/>
    <w:rsid w:val="00EB4E5D"/>
    <w:rsid w:val="00EB5C7E"/>
    <w:rsid w:val="00EB77D9"/>
    <w:rsid w:val="00EC3291"/>
    <w:rsid w:val="00EC4573"/>
    <w:rsid w:val="00EC47F3"/>
    <w:rsid w:val="00EC5770"/>
    <w:rsid w:val="00EC5C2B"/>
    <w:rsid w:val="00EC619D"/>
    <w:rsid w:val="00EC79AB"/>
    <w:rsid w:val="00ED0133"/>
    <w:rsid w:val="00ED02E5"/>
    <w:rsid w:val="00ED1AC0"/>
    <w:rsid w:val="00ED26A6"/>
    <w:rsid w:val="00ED548B"/>
    <w:rsid w:val="00ED5B5C"/>
    <w:rsid w:val="00ED69EE"/>
    <w:rsid w:val="00EE1846"/>
    <w:rsid w:val="00EE3A9F"/>
    <w:rsid w:val="00EE4624"/>
    <w:rsid w:val="00EE4629"/>
    <w:rsid w:val="00EE49D1"/>
    <w:rsid w:val="00EE4E0A"/>
    <w:rsid w:val="00EE63A2"/>
    <w:rsid w:val="00EE6514"/>
    <w:rsid w:val="00EE749F"/>
    <w:rsid w:val="00EF067A"/>
    <w:rsid w:val="00EF108C"/>
    <w:rsid w:val="00EF2D88"/>
    <w:rsid w:val="00EF3581"/>
    <w:rsid w:val="00EF52C8"/>
    <w:rsid w:val="00EF5654"/>
    <w:rsid w:val="00EF5E67"/>
    <w:rsid w:val="00EF71BE"/>
    <w:rsid w:val="00F0125F"/>
    <w:rsid w:val="00F02738"/>
    <w:rsid w:val="00F100F0"/>
    <w:rsid w:val="00F11A18"/>
    <w:rsid w:val="00F160BD"/>
    <w:rsid w:val="00F164C3"/>
    <w:rsid w:val="00F17DDE"/>
    <w:rsid w:val="00F22FE3"/>
    <w:rsid w:val="00F24C2D"/>
    <w:rsid w:val="00F251AB"/>
    <w:rsid w:val="00F258CA"/>
    <w:rsid w:val="00F304CD"/>
    <w:rsid w:val="00F32B89"/>
    <w:rsid w:val="00F34D1E"/>
    <w:rsid w:val="00F400C8"/>
    <w:rsid w:val="00F42739"/>
    <w:rsid w:val="00F435B8"/>
    <w:rsid w:val="00F43BAF"/>
    <w:rsid w:val="00F44557"/>
    <w:rsid w:val="00F45C92"/>
    <w:rsid w:val="00F502E6"/>
    <w:rsid w:val="00F5197B"/>
    <w:rsid w:val="00F537A1"/>
    <w:rsid w:val="00F559EF"/>
    <w:rsid w:val="00F6057D"/>
    <w:rsid w:val="00F60935"/>
    <w:rsid w:val="00F60E99"/>
    <w:rsid w:val="00F62256"/>
    <w:rsid w:val="00F641A2"/>
    <w:rsid w:val="00F65D61"/>
    <w:rsid w:val="00F65D9B"/>
    <w:rsid w:val="00F668A3"/>
    <w:rsid w:val="00F66F6B"/>
    <w:rsid w:val="00F70475"/>
    <w:rsid w:val="00F70995"/>
    <w:rsid w:val="00F70C53"/>
    <w:rsid w:val="00F74ED0"/>
    <w:rsid w:val="00F75562"/>
    <w:rsid w:val="00F759E6"/>
    <w:rsid w:val="00F806AE"/>
    <w:rsid w:val="00F80FB9"/>
    <w:rsid w:val="00F8439B"/>
    <w:rsid w:val="00F84416"/>
    <w:rsid w:val="00F84C5B"/>
    <w:rsid w:val="00F90B1E"/>
    <w:rsid w:val="00F921F4"/>
    <w:rsid w:val="00F92596"/>
    <w:rsid w:val="00F9366F"/>
    <w:rsid w:val="00F93BA0"/>
    <w:rsid w:val="00F943C2"/>
    <w:rsid w:val="00F9467A"/>
    <w:rsid w:val="00F959BE"/>
    <w:rsid w:val="00F96ED1"/>
    <w:rsid w:val="00FA0959"/>
    <w:rsid w:val="00FA1C1C"/>
    <w:rsid w:val="00FA2718"/>
    <w:rsid w:val="00FA2B0F"/>
    <w:rsid w:val="00FA331B"/>
    <w:rsid w:val="00FA4193"/>
    <w:rsid w:val="00FA4E32"/>
    <w:rsid w:val="00FA50A2"/>
    <w:rsid w:val="00FA5C7F"/>
    <w:rsid w:val="00FA68FE"/>
    <w:rsid w:val="00FA7455"/>
    <w:rsid w:val="00FA7789"/>
    <w:rsid w:val="00FB0A61"/>
    <w:rsid w:val="00FB2785"/>
    <w:rsid w:val="00FB31C1"/>
    <w:rsid w:val="00FB4F4B"/>
    <w:rsid w:val="00FB57E0"/>
    <w:rsid w:val="00FB6ABF"/>
    <w:rsid w:val="00FB6B26"/>
    <w:rsid w:val="00FB6DDE"/>
    <w:rsid w:val="00FB78EC"/>
    <w:rsid w:val="00FC3892"/>
    <w:rsid w:val="00FC4DE5"/>
    <w:rsid w:val="00FC793C"/>
    <w:rsid w:val="00FC7E88"/>
    <w:rsid w:val="00FD293A"/>
    <w:rsid w:val="00FD4E8E"/>
    <w:rsid w:val="00FD725E"/>
    <w:rsid w:val="00FE0122"/>
    <w:rsid w:val="00FE05AA"/>
    <w:rsid w:val="00FE0E8D"/>
    <w:rsid w:val="00FE2F23"/>
    <w:rsid w:val="00FE3261"/>
    <w:rsid w:val="00FE4760"/>
    <w:rsid w:val="00FE6495"/>
    <w:rsid w:val="00FE7319"/>
    <w:rsid w:val="00FF2C53"/>
    <w:rsid w:val="00FF33E2"/>
    <w:rsid w:val="00FF3FEA"/>
    <w:rsid w:val="00FF421F"/>
    <w:rsid w:val="00FF4F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B5E54"/>
    <w:rPr>
      <w:sz w:val="24"/>
      <w:szCs w:val="24"/>
    </w:rPr>
  </w:style>
  <w:style w:type="paragraph" w:styleId="Heading2">
    <w:name w:val="heading 2"/>
    <w:basedOn w:val="Normal"/>
    <w:next w:val="Normal"/>
    <w:qFormat/>
    <w:rsid w:val="00DB5E54"/>
    <w:pPr>
      <w:keepNext/>
      <w:jc w:val="center"/>
      <w:outlineLvl w:val="1"/>
    </w:pPr>
    <w:rPr>
      <w:rFonts w:ascii="Arial" w:hAnsi="Arial" w:cs="Arial"/>
      <w:b/>
    </w:rPr>
  </w:style>
  <w:style w:type="paragraph" w:styleId="Heading7">
    <w:name w:val="heading 7"/>
    <w:basedOn w:val="Normal"/>
    <w:next w:val="Normal"/>
    <w:qFormat/>
    <w:rsid w:val="00DB5E54"/>
    <w:pPr>
      <w:keepNext/>
      <w:ind w:left="720" w:right="720"/>
      <w:jc w:val="both"/>
      <w:outlineLvl w:val="6"/>
    </w:pPr>
    <w:rPr>
      <w:rFonts w:ascii="Arial" w:hAnsi="Arial" w:cs="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DB5E54"/>
    <w:pPr>
      <w:autoSpaceDE w:val="0"/>
      <w:autoSpaceDN w:val="0"/>
      <w:adjustRightInd w:val="0"/>
    </w:pPr>
    <w:rPr>
      <w:rFonts w:ascii="Arial" w:hAnsi="Arial" w:cs="Arial"/>
      <w:sz w:val="22"/>
    </w:rPr>
  </w:style>
  <w:style w:type="paragraph" w:styleId="BodyText">
    <w:name w:val="Body Text"/>
    <w:basedOn w:val="Normal"/>
    <w:rsid w:val="00D563E0"/>
    <w:pPr>
      <w:spacing w:after="120"/>
    </w:pPr>
  </w:style>
  <w:style w:type="paragraph" w:styleId="NormalWeb">
    <w:name w:val="Normal (Web)"/>
    <w:basedOn w:val="Normal"/>
    <w:uiPriority w:val="99"/>
    <w:unhideWhenUsed/>
    <w:rsid w:val="00CC111A"/>
    <w:pPr>
      <w:spacing w:before="100" w:beforeAutospacing="1" w:after="100" w:afterAutospacing="1"/>
    </w:pPr>
  </w:style>
  <w:style w:type="character" w:customStyle="1" w:styleId="content1">
    <w:name w:val="content1"/>
    <w:basedOn w:val="DefaultParagraphFont"/>
    <w:rsid w:val="00CC111A"/>
    <w:rPr>
      <w:rFonts w:ascii="Arial" w:hAnsi="Arial" w:cs="Arial" w:hint="default"/>
      <w:color w:val="000000"/>
      <w:sz w:val="18"/>
      <w:szCs w:val="18"/>
    </w:rPr>
  </w:style>
  <w:style w:type="character" w:styleId="Hyperlink">
    <w:name w:val="Hyperlink"/>
    <w:basedOn w:val="DefaultParagraphFont"/>
    <w:uiPriority w:val="99"/>
    <w:unhideWhenUsed/>
    <w:rsid w:val="00CC111A"/>
    <w:rPr>
      <w:color w:val="0000FF"/>
      <w:u w:val="single"/>
    </w:rPr>
  </w:style>
  <w:style w:type="paragraph" w:styleId="BalloonText">
    <w:name w:val="Balloon Text"/>
    <w:basedOn w:val="Normal"/>
    <w:link w:val="BalloonTextChar"/>
    <w:rsid w:val="009747CD"/>
    <w:rPr>
      <w:rFonts w:ascii="Tahoma" w:hAnsi="Tahoma" w:cs="Tahoma"/>
      <w:sz w:val="16"/>
      <w:szCs w:val="16"/>
    </w:rPr>
  </w:style>
  <w:style w:type="character" w:customStyle="1" w:styleId="BalloonTextChar">
    <w:name w:val="Balloon Text Char"/>
    <w:basedOn w:val="DefaultParagraphFont"/>
    <w:link w:val="BalloonText"/>
    <w:rsid w:val="009747C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B5E54"/>
    <w:rPr>
      <w:sz w:val="24"/>
      <w:szCs w:val="24"/>
    </w:rPr>
  </w:style>
  <w:style w:type="paragraph" w:styleId="Heading2">
    <w:name w:val="heading 2"/>
    <w:basedOn w:val="Normal"/>
    <w:next w:val="Normal"/>
    <w:qFormat/>
    <w:rsid w:val="00DB5E54"/>
    <w:pPr>
      <w:keepNext/>
      <w:jc w:val="center"/>
      <w:outlineLvl w:val="1"/>
    </w:pPr>
    <w:rPr>
      <w:rFonts w:ascii="Arial" w:hAnsi="Arial" w:cs="Arial"/>
      <w:b/>
    </w:rPr>
  </w:style>
  <w:style w:type="paragraph" w:styleId="Heading7">
    <w:name w:val="heading 7"/>
    <w:basedOn w:val="Normal"/>
    <w:next w:val="Normal"/>
    <w:qFormat/>
    <w:rsid w:val="00DB5E54"/>
    <w:pPr>
      <w:keepNext/>
      <w:ind w:left="720" w:right="720"/>
      <w:jc w:val="both"/>
      <w:outlineLvl w:val="6"/>
    </w:pPr>
    <w:rPr>
      <w:rFonts w:ascii="Arial" w:hAnsi="Arial" w:cs="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DB5E54"/>
    <w:pPr>
      <w:autoSpaceDE w:val="0"/>
      <w:autoSpaceDN w:val="0"/>
      <w:adjustRightInd w:val="0"/>
    </w:pPr>
    <w:rPr>
      <w:rFonts w:ascii="Arial" w:hAnsi="Arial" w:cs="Arial"/>
      <w:sz w:val="22"/>
    </w:rPr>
  </w:style>
  <w:style w:type="paragraph" w:styleId="BodyText">
    <w:name w:val="Body Text"/>
    <w:basedOn w:val="Normal"/>
    <w:rsid w:val="00D563E0"/>
    <w:pPr>
      <w:spacing w:after="120"/>
    </w:pPr>
  </w:style>
  <w:style w:type="paragraph" w:styleId="NormalWeb">
    <w:name w:val="Normal (Web)"/>
    <w:basedOn w:val="Normal"/>
    <w:uiPriority w:val="99"/>
    <w:unhideWhenUsed/>
    <w:rsid w:val="00CC111A"/>
    <w:pPr>
      <w:spacing w:before="100" w:beforeAutospacing="1" w:after="100" w:afterAutospacing="1"/>
    </w:pPr>
  </w:style>
  <w:style w:type="character" w:customStyle="1" w:styleId="content1">
    <w:name w:val="content1"/>
    <w:basedOn w:val="DefaultParagraphFont"/>
    <w:rsid w:val="00CC111A"/>
    <w:rPr>
      <w:rFonts w:ascii="Arial" w:hAnsi="Arial" w:cs="Arial" w:hint="default"/>
      <w:color w:val="000000"/>
      <w:sz w:val="18"/>
      <w:szCs w:val="18"/>
    </w:rPr>
  </w:style>
  <w:style w:type="character" w:styleId="Hyperlink">
    <w:name w:val="Hyperlink"/>
    <w:basedOn w:val="DefaultParagraphFont"/>
    <w:uiPriority w:val="99"/>
    <w:unhideWhenUsed/>
    <w:rsid w:val="00CC111A"/>
    <w:rPr>
      <w:color w:val="0000FF"/>
      <w:u w:val="single"/>
    </w:rPr>
  </w:style>
  <w:style w:type="paragraph" w:styleId="BalloonText">
    <w:name w:val="Balloon Text"/>
    <w:basedOn w:val="Normal"/>
    <w:link w:val="BalloonTextChar"/>
    <w:rsid w:val="009747CD"/>
    <w:rPr>
      <w:rFonts w:ascii="Tahoma" w:hAnsi="Tahoma" w:cs="Tahoma"/>
      <w:sz w:val="16"/>
      <w:szCs w:val="16"/>
    </w:rPr>
  </w:style>
  <w:style w:type="character" w:customStyle="1" w:styleId="BalloonTextChar">
    <w:name w:val="Balloon Text Char"/>
    <w:basedOn w:val="DefaultParagraphFont"/>
    <w:link w:val="BalloonText"/>
    <w:rsid w:val="009747C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2640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1A942F-F9ED-4FFB-9C87-BF7C9B8D86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650</Words>
  <Characters>3709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CalWORKs Program</vt:lpstr>
    </vt:vector>
  </TitlesOfParts>
  <Company>Chancellor's Office</Company>
  <LinksUpToDate>false</LinksUpToDate>
  <CharactersWithSpaces>4351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CalWORKs Program</dc:title>
  <dc:creator>styson</dc:creator>
  <cp:lastModifiedBy>Tyson, Sarah</cp:lastModifiedBy>
  <cp:revision>2</cp:revision>
  <cp:lastPrinted>2009-09-15T20:18:00Z</cp:lastPrinted>
  <dcterms:created xsi:type="dcterms:W3CDTF">2012-09-11T01:09:00Z</dcterms:created>
  <dcterms:modified xsi:type="dcterms:W3CDTF">2012-09-11T01:09:00Z</dcterms:modified>
</cp:coreProperties>
</file>